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F8" w:rsidRPr="00553643" w:rsidRDefault="004E50F8" w:rsidP="000A12B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55364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Аналитическая справка</w:t>
      </w:r>
    </w:p>
    <w:p w:rsidR="004E50F8" w:rsidRPr="00553643" w:rsidRDefault="004E50F8" w:rsidP="000A12B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55364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о результатах инновационной деятельности </w:t>
      </w:r>
    </w:p>
    <w:p w:rsidR="004E50F8" w:rsidRPr="00553643" w:rsidRDefault="004E50F8" w:rsidP="000A12B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55364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за период с</w:t>
      </w:r>
      <w:r w:rsidR="001E79DD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="001B2BD6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октября</w:t>
      </w:r>
      <w:r w:rsidR="001E79DD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201</w:t>
      </w:r>
      <w:r w:rsidR="001B2BD6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9</w:t>
      </w:r>
      <w:r w:rsidR="002A1A61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г.</w:t>
      </w:r>
      <w:r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55364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по</w:t>
      </w:r>
      <w:r w:rsidR="001E79DD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июнь 20</w:t>
      </w:r>
      <w:r w:rsidR="001B2BD6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20г</w:t>
      </w:r>
      <w:r w:rsidR="002A1A61" w:rsidRPr="0055364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</w:t>
      </w:r>
    </w:p>
    <w:p w:rsidR="004E50F8" w:rsidRPr="00553643" w:rsidRDefault="004E50F8" w:rsidP="00625CA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4501"/>
        <w:gridCol w:w="5759"/>
      </w:tblGrid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Полное наименование организации</w:t>
            </w:r>
            <w:r w:rsidRPr="0055364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759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Санкт-Петербургское государственное бюджетное            профессиональное образовательное учреждение</w:t>
            </w:r>
          </w:p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«Колледж судостроения и прикладных технологий»</w:t>
            </w:r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5759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Женаев</w:t>
            </w:r>
            <w:proofErr w:type="spellEnd"/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Анатолий Леонидович, кандидат педагогич</w:t>
            </w: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наук, заслуженный учитель Российской Фед</w:t>
            </w: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рации, почетный работник системы начального пр</w:t>
            </w: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фессионального образования, лауреат премии им. </w:t>
            </w:r>
            <w:proofErr w:type="spellStart"/>
            <w:r w:rsidRPr="00553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Неболсина</w:t>
            </w:r>
            <w:proofErr w:type="spellEnd"/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Вид региональной инновационной пл</w:t>
            </w: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щадки</w:t>
            </w:r>
          </w:p>
        </w:tc>
        <w:tc>
          <w:tcPr>
            <w:tcW w:w="5759" w:type="dxa"/>
          </w:tcPr>
          <w:p w:rsidR="004E50F8" w:rsidRPr="00553643" w:rsidRDefault="004E50F8" w:rsidP="00625CA1">
            <w:pPr>
              <w:spacing w:after="0" w:line="36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Ресурсный центр подготовки специалистов Санкт-Петербурга</w:t>
            </w:r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Тема реализуемого проекта /программы</w:t>
            </w:r>
          </w:p>
        </w:tc>
        <w:tc>
          <w:tcPr>
            <w:tcW w:w="5759" w:type="dxa"/>
          </w:tcPr>
          <w:p w:rsidR="001B2BD6" w:rsidRPr="00553643" w:rsidRDefault="001B2BD6" w:rsidP="001B2BD6">
            <w:pPr>
              <w:spacing w:after="0" w:line="360" w:lineRule="auto"/>
              <w:jc w:val="both"/>
              <w:rPr>
                <w:rFonts w:eastAsia="Calibri"/>
                <w:sz w:val="20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53643">
              <w:rPr>
                <w:rFonts w:ascii="Times New Roman" w:eastAsia="Calibri" w:hAnsi="Times New Roman" w:cs="Times New Roman"/>
                <w:sz w:val="24"/>
                <w:szCs w:val="28"/>
              </w:rPr>
              <w:t>Разработка организационно-методической модели внедрения наставничества в колледже и на предпри</w:t>
            </w:r>
            <w:r w:rsidRPr="00553643"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 w:rsidRPr="00553643">
              <w:rPr>
                <w:rFonts w:ascii="Times New Roman" w:eastAsia="Calibri" w:hAnsi="Times New Roman" w:cs="Times New Roman"/>
                <w:sz w:val="24"/>
                <w:szCs w:val="28"/>
              </w:rPr>
              <w:t>тии в практику подготовки кадров по программам среднего профессионального образования»</w:t>
            </w:r>
          </w:p>
          <w:p w:rsidR="004E50F8" w:rsidRPr="00553643" w:rsidRDefault="004E50F8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5759" w:type="dxa"/>
          </w:tcPr>
          <w:p w:rsidR="004E50F8" w:rsidRPr="00553643" w:rsidRDefault="001B2BD6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  <w:r w:rsidR="002A1A61"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50F8"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этап</w:t>
            </w:r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Ф.И.О. научного руководителя, ученая степень (звание), место работы</w:t>
            </w:r>
          </w:p>
        </w:tc>
        <w:tc>
          <w:tcPr>
            <w:tcW w:w="5759" w:type="dxa"/>
          </w:tcPr>
          <w:p w:rsidR="004E50F8" w:rsidRPr="00553643" w:rsidRDefault="00246DD3" w:rsidP="00625C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Проценко Геннадий Васильевич, к.т.н., доцент СПб ГМТУ</w:t>
            </w:r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Контактный телефон организации</w:t>
            </w:r>
          </w:p>
        </w:tc>
        <w:tc>
          <w:tcPr>
            <w:tcW w:w="5759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783-21-02</w:t>
            </w:r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Адрес страницы сайта организации в </w:t>
            </w:r>
            <w:r w:rsidR="00246DD3"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Интернет, на которой размещена </w:t>
            </w:r>
            <w:r w:rsidR="00246DD3"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инфо</w:t>
            </w: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мация о реализуемом проекте /программе</w:t>
            </w:r>
          </w:p>
        </w:tc>
        <w:tc>
          <w:tcPr>
            <w:tcW w:w="5759" w:type="dxa"/>
          </w:tcPr>
          <w:p w:rsidR="004E50F8" w:rsidRPr="00553643" w:rsidRDefault="00FC508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ind w:right="227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hyperlink r:id="rId9" w:history="1">
              <w:r w:rsidR="004E50F8" w:rsidRPr="00553643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  <w:u w:val="single"/>
                  <w:lang w:val="x-none" w:eastAsia="x-none"/>
                </w:rPr>
                <w:t>http://ксипт.рф/</w:t>
              </w:r>
            </w:hyperlink>
          </w:p>
        </w:tc>
      </w:tr>
      <w:tr w:rsidR="004E50F8" w:rsidRPr="00553643" w:rsidTr="00246DD3">
        <w:trPr>
          <w:jc w:val="center"/>
        </w:trPr>
        <w:tc>
          <w:tcPr>
            <w:tcW w:w="4501" w:type="dxa"/>
          </w:tcPr>
          <w:p w:rsidR="004E50F8" w:rsidRPr="00553643" w:rsidRDefault="004E50F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5759" w:type="dxa"/>
          </w:tcPr>
          <w:p w:rsidR="004E50F8" w:rsidRPr="00553643" w:rsidRDefault="00FC5088" w:rsidP="00625CA1">
            <w:pPr>
              <w:widowControl w:val="0"/>
              <w:tabs>
                <w:tab w:val="left" w:leader="underscore" w:pos="92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hyperlink r:id="rId10" w:history="1">
              <w:r w:rsidR="004E50F8" w:rsidRPr="005536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ksipt@ksipt.ru</w:t>
              </w:r>
            </w:hyperlink>
            <w:r w:rsidR="004E50F8" w:rsidRPr="005536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E50F8" w:rsidRPr="00553643" w:rsidRDefault="004E50F8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5364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                    </w:t>
      </w:r>
    </w:p>
    <w:p w:rsidR="004E50F8" w:rsidRPr="00553643" w:rsidRDefault="004E50F8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E50F8" w:rsidRPr="00553643" w:rsidRDefault="004E50F8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E50F8" w:rsidRPr="00553643" w:rsidRDefault="004E50F8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E50F8" w:rsidRPr="00553643" w:rsidRDefault="004E50F8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B2BD6" w:rsidRPr="00553643" w:rsidRDefault="001B2BD6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E50F8" w:rsidRPr="00553643" w:rsidRDefault="004E50F8" w:rsidP="00625CA1">
      <w:pPr>
        <w:widowControl w:val="0"/>
        <w:tabs>
          <w:tab w:val="left" w:leader="underscore" w:pos="92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E50F8" w:rsidRPr="00553643" w:rsidRDefault="004E50F8" w:rsidP="00625CA1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lastRenderedPageBreak/>
        <w:t>Описание этапа инновационной деятельности</w:t>
      </w:r>
    </w:p>
    <w:tbl>
      <w:tblPr>
        <w:tblW w:w="107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8"/>
        <w:gridCol w:w="1985"/>
        <w:gridCol w:w="2268"/>
        <w:gridCol w:w="957"/>
      </w:tblGrid>
      <w:tr w:rsidR="00D63036" w:rsidRPr="00553643" w:rsidTr="00123993">
        <w:tc>
          <w:tcPr>
            <w:tcW w:w="1135" w:type="dxa"/>
          </w:tcPr>
          <w:p w:rsidR="004E50F8" w:rsidRPr="00553643" w:rsidRDefault="004E50F8" w:rsidP="00625CA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126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268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Основное содерж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ние работы</w:t>
            </w:r>
          </w:p>
        </w:tc>
        <w:tc>
          <w:tcPr>
            <w:tcW w:w="1985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Планируемый</w:t>
            </w:r>
          </w:p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8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Документ, по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тверждающий в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полнение работы по этапу</w:t>
            </w:r>
          </w:p>
        </w:tc>
        <w:tc>
          <w:tcPr>
            <w:tcW w:w="957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Сроки в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полн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ния</w:t>
            </w:r>
          </w:p>
        </w:tc>
      </w:tr>
      <w:tr w:rsidR="00A2516F" w:rsidRPr="00553643" w:rsidTr="00123993">
        <w:trPr>
          <w:trHeight w:val="3105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A2516F" w:rsidRPr="00553643" w:rsidRDefault="00A2516F" w:rsidP="001B2BD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</w:p>
          <w:p w:rsidR="00A2516F" w:rsidRPr="00553643" w:rsidRDefault="00A2516F" w:rsidP="001B2BD6">
            <w:pPr>
              <w:spacing w:after="0" w:line="36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643">
              <w:rPr>
                <w:rFonts w:ascii="Times New Roman" w:hAnsi="Times New Roman"/>
                <w:b/>
                <w:sz w:val="20"/>
                <w:szCs w:val="20"/>
              </w:rPr>
              <w:t>Организ</w:t>
            </w:r>
            <w:r w:rsidRPr="0055364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53643">
              <w:rPr>
                <w:rFonts w:ascii="Times New Roman" w:hAnsi="Times New Roman"/>
                <w:b/>
                <w:sz w:val="20"/>
                <w:szCs w:val="20"/>
              </w:rPr>
              <w:t>ционно- подготов</w:t>
            </w:r>
            <w:r w:rsidRPr="0055364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53643">
              <w:rPr>
                <w:rFonts w:ascii="Times New Roman" w:hAnsi="Times New Roman"/>
                <w:b/>
                <w:sz w:val="20"/>
                <w:szCs w:val="20"/>
              </w:rPr>
              <w:t>тельный</w:t>
            </w:r>
          </w:p>
          <w:p w:rsidR="00A2516F" w:rsidRPr="00553643" w:rsidRDefault="00A2516F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3643">
              <w:rPr>
                <w:rFonts w:ascii="Times New Roman" w:hAnsi="Times New Roman" w:cs="Times New Roman"/>
              </w:rPr>
              <w:t>1.Анализ сущ</w:t>
            </w:r>
            <w:r w:rsidRPr="00553643">
              <w:rPr>
                <w:rFonts w:ascii="Times New Roman" w:hAnsi="Times New Roman" w:cs="Times New Roman"/>
              </w:rPr>
              <w:t>е</w:t>
            </w:r>
            <w:r w:rsidRPr="00553643">
              <w:rPr>
                <w:rFonts w:ascii="Times New Roman" w:hAnsi="Times New Roman" w:cs="Times New Roman"/>
              </w:rPr>
              <w:t>ствующих практик наставничества на предприятиях и в образовательных организациях.</w:t>
            </w:r>
            <w:r w:rsidRPr="0055364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2.Составление п</w:t>
            </w:r>
            <w:r w:rsidRPr="00553643">
              <w:rPr>
                <w:rFonts w:ascii="Times New Roman" w:hAnsi="Times New Roman" w:cs="Times New Roman"/>
              </w:rPr>
              <w:t>е</w:t>
            </w:r>
            <w:r w:rsidRPr="00553643">
              <w:rPr>
                <w:rFonts w:ascii="Times New Roman" w:hAnsi="Times New Roman" w:cs="Times New Roman"/>
              </w:rPr>
              <w:t>речня професси</w:t>
            </w:r>
            <w:r w:rsidRPr="00553643">
              <w:rPr>
                <w:rFonts w:ascii="Times New Roman" w:hAnsi="Times New Roman" w:cs="Times New Roman"/>
              </w:rPr>
              <w:t>о</w:t>
            </w:r>
            <w:r w:rsidRPr="00553643">
              <w:rPr>
                <w:rFonts w:ascii="Times New Roman" w:hAnsi="Times New Roman" w:cs="Times New Roman"/>
              </w:rPr>
              <w:t>нальных компете</w:t>
            </w:r>
            <w:r w:rsidRPr="00553643">
              <w:rPr>
                <w:rFonts w:ascii="Times New Roman" w:hAnsi="Times New Roman" w:cs="Times New Roman"/>
              </w:rPr>
              <w:t>н</w:t>
            </w:r>
            <w:r w:rsidRPr="00553643">
              <w:rPr>
                <w:rFonts w:ascii="Times New Roman" w:hAnsi="Times New Roman" w:cs="Times New Roman"/>
              </w:rPr>
              <w:t>ций на основе ан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лиза требований к компетенциям и личностным кач</w:t>
            </w:r>
            <w:r w:rsidRPr="00553643">
              <w:rPr>
                <w:rFonts w:ascii="Times New Roman" w:hAnsi="Times New Roman" w:cs="Times New Roman"/>
              </w:rPr>
              <w:t>е</w:t>
            </w:r>
            <w:r w:rsidRPr="00553643">
              <w:rPr>
                <w:rFonts w:ascii="Times New Roman" w:hAnsi="Times New Roman" w:cs="Times New Roman"/>
              </w:rPr>
              <w:t xml:space="preserve">ствам наставников. 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3.Разработка и внедрение метод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>ки выявления пр</w:t>
            </w:r>
            <w:r w:rsidRPr="00553643">
              <w:rPr>
                <w:rFonts w:ascii="Times New Roman" w:hAnsi="Times New Roman" w:cs="Times New Roman"/>
              </w:rPr>
              <w:t>о</w:t>
            </w:r>
            <w:r w:rsidRPr="00553643">
              <w:rPr>
                <w:rFonts w:ascii="Times New Roman" w:hAnsi="Times New Roman" w:cs="Times New Roman"/>
              </w:rPr>
              <w:t>фессионально-важных качеств и умений потенц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>альных наставн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>ков.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4.Отбор потенц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>альных претенде</w:t>
            </w:r>
            <w:r w:rsidRPr="00553643">
              <w:rPr>
                <w:rFonts w:ascii="Times New Roman" w:hAnsi="Times New Roman" w:cs="Times New Roman"/>
              </w:rPr>
              <w:t>н</w:t>
            </w:r>
            <w:r w:rsidRPr="00553643">
              <w:rPr>
                <w:rFonts w:ascii="Times New Roman" w:hAnsi="Times New Roman" w:cs="Times New Roman"/>
              </w:rPr>
              <w:t>тов на роль наста</w:t>
            </w:r>
            <w:r w:rsidRPr="00553643">
              <w:rPr>
                <w:rFonts w:ascii="Times New Roman" w:hAnsi="Times New Roman" w:cs="Times New Roman"/>
              </w:rPr>
              <w:t>в</w:t>
            </w:r>
            <w:r w:rsidRPr="00553643">
              <w:rPr>
                <w:rFonts w:ascii="Times New Roman" w:hAnsi="Times New Roman" w:cs="Times New Roman"/>
              </w:rPr>
              <w:t>ников по результ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там входящей ди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гностики личнос</w:t>
            </w:r>
            <w:r w:rsidRPr="00553643">
              <w:rPr>
                <w:rFonts w:ascii="Times New Roman" w:hAnsi="Times New Roman" w:cs="Times New Roman"/>
              </w:rPr>
              <w:t>т</w:t>
            </w:r>
            <w:r w:rsidRPr="00553643">
              <w:rPr>
                <w:rFonts w:ascii="Times New Roman" w:hAnsi="Times New Roman" w:cs="Times New Roman"/>
              </w:rPr>
              <w:t>ных качеств и пр</w:t>
            </w:r>
            <w:r w:rsidRPr="00553643">
              <w:rPr>
                <w:rFonts w:ascii="Times New Roman" w:hAnsi="Times New Roman" w:cs="Times New Roman"/>
              </w:rPr>
              <w:t>о</w:t>
            </w:r>
            <w:r w:rsidRPr="00553643">
              <w:rPr>
                <w:rFonts w:ascii="Times New Roman" w:hAnsi="Times New Roman" w:cs="Times New Roman"/>
              </w:rPr>
              <w:lastRenderedPageBreak/>
              <w:t>фессиональных компетенций с</w:t>
            </w:r>
            <w:r w:rsidRPr="00553643">
              <w:rPr>
                <w:rFonts w:ascii="Times New Roman" w:hAnsi="Times New Roman" w:cs="Times New Roman"/>
              </w:rPr>
              <w:t>о</w:t>
            </w:r>
            <w:r w:rsidRPr="00553643">
              <w:rPr>
                <w:rFonts w:ascii="Times New Roman" w:hAnsi="Times New Roman" w:cs="Times New Roman"/>
              </w:rPr>
              <w:t>трудников.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hAnsi="Times New Roman" w:cs="Times New Roman"/>
              </w:rPr>
              <w:t>5.Разработка и внедрение упра</w:t>
            </w:r>
            <w:r w:rsidRPr="00553643">
              <w:rPr>
                <w:rFonts w:ascii="Times New Roman" w:hAnsi="Times New Roman" w:cs="Times New Roman"/>
              </w:rPr>
              <w:t>в</w:t>
            </w:r>
            <w:r w:rsidRPr="00553643">
              <w:rPr>
                <w:rFonts w:ascii="Times New Roman" w:hAnsi="Times New Roman" w:cs="Times New Roman"/>
              </w:rPr>
              <w:t>ленческих регл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ментов и докуме</w:t>
            </w:r>
            <w:r w:rsidRPr="00553643">
              <w:rPr>
                <w:rFonts w:ascii="Times New Roman" w:hAnsi="Times New Roman" w:cs="Times New Roman"/>
              </w:rPr>
              <w:t>н</w:t>
            </w:r>
            <w:r w:rsidRPr="00553643">
              <w:rPr>
                <w:rFonts w:ascii="Times New Roman" w:hAnsi="Times New Roman" w:cs="Times New Roman"/>
              </w:rPr>
              <w:t>тооборота по наставничеству (бланки, оценочные листы, тесты, док</w:t>
            </w:r>
            <w:r w:rsidRPr="00553643">
              <w:rPr>
                <w:rFonts w:ascii="Times New Roman" w:hAnsi="Times New Roman" w:cs="Times New Roman"/>
              </w:rPr>
              <w:t>у</w:t>
            </w:r>
            <w:r w:rsidRPr="00553643">
              <w:rPr>
                <w:rFonts w:ascii="Times New Roman" w:hAnsi="Times New Roman" w:cs="Times New Roman"/>
              </w:rPr>
              <w:t>менты, должнос</w:t>
            </w:r>
            <w:r w:rsidRPr="00553643">
              <w:rPr>
                <w:rFonts w:ascii="Times New Roman" w:hAnsi="Times New Roman" w:cs="Times New Roman"/>
              </w:rPr>
              <w:t>т</w:t>
            </w:r>
            <w:r w:rsidRPr="00553643">
              <w:rPr>
                <w:rFonts w:ascii="Times New Roman" w:hAnsi="Times New Roman" w:cs="Times New Roman"/>
              </w:rPr>
              <w:t>ные инструкции, положения, формы отчетности, схемы взаимодействия)</w:t>
            </w:r>
          </w:p>
        </w:tc>
        <w:tc>
          <w:tcPr>
            <w:tcW w:w="2268" w:type="dxa"/>
            <w:vMerge w:val="restart"/>
          </w:tcPr>
          <w:p w:rsidR="00A2516F" w:rsidRPr="00553643" w:rsidRDefault="00A2516F" w:rsidP="001B2BD6">
            <w:pPr>
              <w:pStyle w:val="Style18"/>
              <w:widowControl/>
              <w:spacing w:line="360" w:lineRule="auto"/>
              <w:jc w:val="both"/>
              <w:rPr>
                <w:sz w:val="22"/>
                <w:szCs w:val="22"/>
              </w:rPr>
            </w:pPr>
            <w:r w:rsidRPr="00553643">
              <w:rPr>
                <w:bCs/>
                <w:sz w:val="22"/>
                <w:szCs w:val="22"/>
              </w:rPr>
              <w:lastRenderedPageBreak/>
              <w:t xml:space="preserve">1. </w:t>
            </w:r>
            <w:r w:rsidRPr="00553643">
              <w:rPr>
                <w:sz w:val="22"/>
                <w:szCs w:val="22"/>
              </w:rPr>
              <w:t>Формирование р</w:t>
            </w:r>
            <w:r w:rsidRPr="00553643">
              <w:rPr>
                <w:sz w:val="22"/>
                <w:szCs w:val="22"/>
              </w:rPr>
              <w:t>а</w:t>
            </w:r>
            <w:r w:rsidRPr="00553643">
              <w:rPr>
                <w:sz w:val="22"/>
                <w:szCs w:val="22"/>
              </w:rPr>
              <w:t>бочей группы по внедрению наставн</w:t>
            </w:r>
            <w:r w:rsidRPr="00553643">
              <w:rPr>
                <w:sz w:val="22"/>
                <w:szCs w:val="22"/>
              </w:rPr>
              <w:t>и</w:t>
            </w:r>
            <w:r w:rsidRPr="00553643">
              <w:rPr>
                <w:sz w:val="22"/>
                <w:szCs w:val="22"/>
              </w:rPr>
              <w:t>чества на предпри</w:t>
            </w:r>
            <w:r w:rsidRPr="00553643">
              <w:rPr>
                <w:sz w:val="22"/>
                <w:szCs w:val="22"/>
              </w:rPr>
              <w:t>я</w:t>
            </w:r>
            <w:r w:rsidRPr="00553643">
              <w:rPr>
                <w:sz w:val="22"/>
                <w:szCs w:val="22"/>
              </w:rPr>
              <w:t>тии и в ОУ.</w:t>
            </w:r>
          </w:p>
          <w:p w:rsidR="00A2516F" w:rsidRPr="00553643" w:rsidRDefault="00A2516F" w:rsidP="001B2BD6">
            <w:pPr>
              <w:pStyle w:val="Style18"/>
              <w:widowControl/>
              <w:spacing w:line="360" w:lineRule="auto"/>
              <w:jc w:val="both"/>
              <w:rPr>
                <w:sz w:val="22"/>
                <w:szCs w:val="22"/>
              </w:rPr>
            </w:pPr>
            <w:r w:rsidRPr="00553643">
              <w:rPr>
                <w:rStyle w:val="FontStyle22"/>
                <w:color w:val="auto"/>
                <w:lang w:eastAsia="en-US"/>
              </w:rPr>
              <w:t xml:space="preserve">2.Изучение, анализ, </w:t>
            </w:r>
            <w:r w:rsidRPr="00553643">
              <w:rPr>
                <w:sz w:val="22"/>
                <w:szCs w:val="22"/>
              </w:rPr>
              <w:t>существующих пра</w:t>
            </w:r>
            <w:r w:rsidRPr="00553643">
              <w:rPr>
                <w:sz w:val="22"/>
                <w:szCs w:val="22"/>
              </w:rPr>
              <w:t>к</w:t>
            </w:r>
            <w:r w:rsidRPr="00553643">
              <w:rPr>
                <w:sz w:val="22"/>
                <w:szCs w:val="22"/>
              </w:rPr>
              <w:t>тик наставничества на предприятиях и в образовательных о</w:t>
            </w:r>
            <w:r w:rsidRPr="00553643">
              <w:rPr>
                <w:sz w:val="22"/>
                <w:szCs w:val="22"/>
              </w:rPr>
              <w:t>р</w:t>
            </w:r>
            <w:r w:rsidRPr="00553643">
              <w:rPr>
                <w:sz w:val="22"/>
                <w:szCs w:val="22"/>
              </w:rPr>
              <w:t>ганизациях.</w:t>
            </w:r>
          </w:p>
          <w:p w:rsidR="00A2516F" w:rsidRPr="00553643" w:rsidRDefault="00A2516F" w:rsidP="001B2BD6">
            <w:pPr>
              <w:pStyle w:val="Style18"/>
              <w:widowControl/>
              <w:spacing w:line="360" w:lineRule="auto"/>
              <w:jc w:val="both"/>
              <w:rPr>
                <w:sz w:val="22"/>
                <w:szCs w:val="22"/>
              </w:rPr>
            </w:pPr>
            <w:r w:rsidRPr="00553643">
              <w:rPr>
                <w:sz w:val="22"/>
                <w:szCs w:val="22"/>
              </w:rPr>
              <w:t>3. Проведение раб</w:t>
            </w:r>
            <w:r w:rsidRPr="00553643">
              <w:rPr>
                <w:sz w:val="22"/>
                <w:szCs w:val="22"/>
              </w:rPr>
              <w:t>о</w:t>
            </w:r>
            <w:r w:rsidRPr="00553643">
              <w:rPr>
                <w:sz w:val="22"/>
                <w:szCs w:val="22"/>
              </w:rPr>
              <w:t>чих совещаний с п</w:t>
            </w:r>
            <w:r w:rsidRPr="00553643">
              <w:rPr>
                <w:sz w:val="22"/>
                <w:szCs w:val="22"/>
              </w:rPr>
              <w:t>е</w:t>
            </w:r>
            <w:r w:rsidRPr="00553643">
              <w:rPr>
                <w:sz w:val="22"/>
                <w:szCs w:val="22"/>
              </w:rPr>
              <w:t>дагогическим ко</w:t>
            </w:r>
            <w:r w:rsidRPr="00553643">
              <w:rPr>
                <w:sz w:val="22"/>
                <w:szCs w:val="22"/>
              </w:rPr>
              <w:t>л</w:t>
            </w:r>
            <w:r w:rsidRPr="00553643">
              <w:rPr>
                <w:sz w:val="22"/>
                <w:szCs w:val="22"/>
              </w:rPr>
              <w:t>лективом и осно</w:t>
            </w:r>
            <w:r w:rsidRPr="00553643">
              <w:rPr>
                <w:sz w:val="22"/>
                <w:szCs w:val="22"/>
              </w:rPr>
              <w:t>в</w:t>
            </w:r>
            <w:r w:rsidRPr="00553643">
              <w:rPr>
                <w:sz w:val="22"/>
                <w:szCs w:val="22"/>
              </w:rPr>
              <w:t>ными социальными партнёрами.</w:t>
            </w:r>
          </w:p>
          <w:p w:rsidR="00A2516F" w:rsidRPr="00553643" w:rsidRDefault="00A2516F" w:rsidP="001B2BD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4. Мониторинг с уч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стием социальных партнеров и предст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вителей ПОУ: пров</w:t>
            </w:r>
            <w:r w:rsidRPr="00553643">
              <w:rPr>
                <w:rFonts w:ascii="Times New Roman" w:hAnsi="Times New Roman" w:cs="Times New Roman"/>
              </w:rPr>
              <w:t>е</w:t>
            </w:r>
            <w:r w:rsidRPr="00553643">
              <w:rPr>
                <w:rFonts w:ascii="Times New Roman" w:hAnsi="Times New Roman" w:cs="Times New Roman"/>
              </w:rPr>
              <w:t>дение анкетирование работодателей и функционального анализа выявления необходимых, дост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точных, наиболее значимых професс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 xml:space="preserve">ональных и общих </w:t>
            </w:r>
            <w:r w:rsidRPr="00553643">
              <w:rPr>
                <w:rFonts w:ascii="Times New Roman" w:hAnsi="Times New Roman" w:cs="Times New Roman"/>
              </w:rPr>
              <w:lastRenderedPageBreak/>
              <w:t>компетенций специ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листов.</w:t>
            </w:r>
          </w:p>
          <w:p w:rsidR="00A2516F" w:rsidRPr="00553643" w:rsidRDefault="00A2516F" w:rsidP="001B2BD6">
            <w:pPr>
              <w:pStyle w:val="textjus"/>
              <w:spacing w:before="0" w:beforeAutospacing="0" w:after="0" w:afterAutospacing="0"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553643">
              <w:rPr>
                <w:sz w:val="22"/>
                <w:szCs w:val="22"/>
              </w:rPr>
              <w:t>5.Разработка норм</w:t>
            </w:r>
            <w:r w:rsidRPr="00553643">
              <w:rPr>
                <w:sz w:val="22"/>
                <w:szCs w:val="22"/>
              </w:rPr>
              <w:t>а</w:t>
            </w:r>
            <w:r w:rsidRPr="00553643">
              <w:rPr>
                <w:sz w:val="22"/>
                <w:szCs w:val="22"/>
              </w:rPr>
              <w:t>тивной документ</w:t>
            </w:r>
            <w:r w:rsidRPr="00553643">
              <w:rPr>
                <w:sz w:val="22"/>
                <w:szCs w:val="22"/>
              </w:rPr>
              <w:t>а</w:t>
            </w:r>
            <w:r w:rsidRPr="00553643">
              <w:rPr>
                <w:sz w:val="22"/>
                <w:szCs w:val="22"/>
              </w:rPr>
              <w:t>ции, обеспечива</w:t>
            </w:r>
            <w:r w:rsidRPr="00553643">
              <w:rPr>
                <w:sz w:val="22"/>
                <w:szCs w:val="22"/>
              </w:rPr>
              <w:t>ю</w:t>
            </w:r>
            <w:r w:rsidRPr="00553643">
              <w:rPr>
                <w:sz w:val="22"/>
                <w:szCs w:val="22"/>
              </w:rPr>
              <w:t xml:space="preserve">щей </w:t>
            </w:r>
            <w:r w:rsidRPr="00553643">
              <w:rPr>
                <w:rFonts w:eastAsia="Calibri"/>
                <w:sz w:val="22"/>
                <w:szCs w:val="22"/>
              </w:rPr>
              <w:t>внедрение наставничества в колледже и на пре</w:t>
            </w:r>
            <w:r w:rsidRPr="00553643">
              <w:rPr>
                <w:rFonts w:eastAsia="Calibri"/>
                <w:sz w:val="22"/>
                <w:szCs w:val="22"/>
              </w:rPr>
              <w:t>д</w:t>
            </w:r>
            <w:r w:rsidRPr="00553643">
              <w:rPr>
                <w:rFonts w:eastAsia="Calibri"/>
                <w:sz w:val="22"/>
                <w:szCs w:val="22"/>
              </w:rPr>
              <w:t xml:space="preserve">приятии в практику подготовки кадров. </w:t>
            </w:r>
          </w:p>
          <w:p w:rsidR="00A2516F" w:rsidRPr="00553643" w:rsidRDefault="00A2516F" w:rsidP="001B2BD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53643">
              <w:rPr>
                <w:rFonts w:ascii="Times New Roman" w:hAnsi="Times New Roman" w:cs="Times New Roman"/>
              </w:rPr>
              <w:t xml:space="preserve">6.Создание </w:t>
            </w:r>
            <w:r w:rsidRPr="00553643">
              <w:rPr>
                <w:rFonts w:ascii="Times New Roman" w:hAnsi="Times New Roman" w:cs="Times New Roman"/>
                <w:bCs/>
                <w:shd w:val="clear" w:color="auto" w:fill="FFFFFF"/>
              </w:rPr>
              <w:t>страницы на сайте колледжа.</w:t>
            </w:r>
          </w:p>
          <w:p w:rsidR="00A2516F" w:rsidRPr="00553643" w:rsidRDefault="00A2516F" w:rsidP="001B2BD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7.</w:t>
            </w:r>
            <w:r w:rsidRPr="00553643">
              <w:rPr>
                <w:rFonts w:ascii="Times New Roman" w:hAnsi="Times New Roman" w:cs="Times New Roman"/>
                <w:bCs/>
                <w:shd w:val="clear" w:color="auto" w:fill="FFFFFF"/>
              </w:rPr>
              <w:t>Мониторинг</w:t>
            </w:r>
            <w:r w:rsidRPr="00553643">
              <w:rPr>
                <w:rFonts w:ascii="Times New Roman" w:hAnsi="Times New Roman" w:cs="Times New Roman"/>
              </w:rPr>
              <w:t xml:space="preserve"> </w:t>
            </w:r>
            <w:r w:rsidRPr="00553643">
              <w:rPr>
                <w:rFonts w:ascii="Times New Roman" w:hAnsi="Times New Roman" w:cs="Times New Roman"/>
                <w:bCs/>
                <w:shd w:val="clear" w:color="auto" w:fill="FFFFFF"/>
              </w:rPr>
              <w:t>реал</w:t>
            </w:r>
            <w:r w:rsidRPr="00553643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553643">
              <w:rPr>
                <w:rFonts w:ascii="Times New Roman" w:hAnsi="Times New Roman" w:cs="Times New Roman"/>
                <w:bCs/>
                <w:shd w:val="clear" w:color="auto" w:fill="FFFFFF"/>
              </w:rPr>
              <w:t>зации первого этапа проекта.</w:t>
            </w:r>
          </w:p>
          <w:p w:rsidR="00A2516F" w:rsidRPr="00553643" w:rsidRDefault="00A2516F" w:rsidP="00625CA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2516F" w:rsidRPr="00553643" w:rsidRDefault="00A2516F" w:rsidP="00A2516F">
            <w:pPr>
              <w:pStyle w:val="af4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553643">
              <w:rPr>
                <w:sz w:val="22"/>
                <w:szCs w:val="22"/>
              </w:rPr>
              <w:lastRenderedPageBreak/>
              <w:t>1.Наличие раб</w:t>
            </w:r>
            <w:r w:rsidRPr="00553643">
              <w:rPr>
                <w:sz w:val="22"/>
                <w:szCs w:val="22"/>
              </w:rPr>
              <w:t>о</w:t>
            </w:r>
            <w:r w:rsidRPr="00553643">
              <w:rPr>
                <w:sz w:val="22"/>
                <w:szCs w:val="22"/>
              </w:rPr>
              <w:t>чей группы по внедрению наставничества на предприятии и в ОУ.</w:t>
            </w:r>
          </w:p>
          <w:p w:rsidR="00A2516F" w:rsidRPr="00553643" w:rsidRDefault="00A2516F" w:rsidP="00A2516F">
            <w:pPr>
              <w:pStyle w:val="af4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553643">
              <w:rPr>
                <w:sz w:val="22"/>
                <w:szCs w:val="22"/>
              </w:rPr>
              <w:t xml:space="preserve">2. Проект </w:t>
            </w:r>
            <w:r w:rsidRPr="00553643">
              <w:rPr>
                <w:rFonts w:eastAsia="Calibri"/>
                <w:sz w:val="22"/>
                <w:szCs w:val="22"/>
              </w:rPr>
              <w:t>орган</w:t>
            </w:r>
            <w:r w:rsidRPr="00553643">
              <w:rPr>
                <w:rFonts w:eastAsia="Calibri"/>
                <w:sz w:val="22"/>
                <w:szCs w:val="22"/>
              </w:rPr>
              <w:t>и</w:t>
            </w:r>
            <w:r w:rsidRPr="00553643">
              <w:rPr>
                <w:rFonts w:eastAsia="Calibri"/>
                <w:sz w:val="22"/>
                <w:szCs w:val="22"/>
              </w:rPr>
              <w:t>зационно-методической м</w:t>
            </w:r>
            <w:r w:rsidRPr="00553643">
              <w:rPr>
                <w:rFonts w:eastAsia="Calibri"/>
                <w:sz w:val="22"/>
                <w:szCs w:val="22"/>
              </w:rPr>
              <w:t>о</w:t>
            </w:r>
            <w:r w:rsidRPr="00553643">
              <w:rPr>
                <w:rFonts w:eastAsia="Calibri"/>
                <w:sz w:val="22"/>
                <w:szCs w:val="22"/>
              </w:rPr>
              <w:t xml:space="preserve">дели внедрения наставничества. </w:t>
            </w:r>
          </w:p>
          <w:p w:rsidR="00A2516F" w:rsidRPr="00553643" w:rsidRDefault="00A2516F" w:rsidP="00A2516F">
            <w:pPr>
              <w:pStyle w:val="Style18"/>
              <w:widowControl/>
              <w:spacing w:line="360" w:lineRule="auto"/>
              <w:jc w:val="both"/>
              <w:rPr>
                <w:sz w:val="22"/>
                <w:szCs w:val="22"/>
              </w:rPr>
            </w:pPr>
            <w:r w:rsidRPr="00553643">
              <w:rPr>
                <w:rStyle w:val="FontStyle22"/>
                <w:color w:val="auto"/>
                <w:lang w:eastAsia="en-US"/>
              </w:rPr>
              <w:t>3.Аналитическая с</w:t>
            </w:r>
            <w:r w:rsidRPr="00553643">
              <w:rPr>
                <w:sz w:val="22"/>
                <w:szCs w:val="22"/>
              </w:rPr>
              <w:t>правка по р</w:t>
            </w:r>
            <w:r w:rsidRPr="00553643">
              <w:rPr>
                <w:sz w:val="22"/>
                <w:szCs w:val="22"/>
              </w:rPr>
              <w:t>е</w:t>
            </w:r>
            <w:r w:rsidRPr="00553643">
              <w:rPr>
                <w:sz w:val="22"/>
                <w:szCs w:val="22"/>
              </w:rPr>
              <w:t>зультатам мон</w:t>
            </w:r>
            <w:r w:rsidRPr="00553643">
              <w:rPr>
                <w:sz w:val="22"/>
                <w:szCs w:val="22"/>
              </w:rPr>
              <w:t>и</w:t>
            </w:r>
            <w:r w:rsidRPr="00553643">
              <w:rPr>
                <w:sz w:val="22"/>
                <w:szCs w:val="22"/>
              </w:rPr>
              <w:t>торинга социал</w:t>
            </w:r>
            <w:r w:rsidRPr="00553643">
              <w:rPr>
                <w:sz w:val="22"/>
                <w:szCs w:val="22"/>
              </w:rPr>
              <w:t>ь</w:t>
            </w:r>
            <w:r w:rsidRPr="00553643">
              <w:rPr>
                <w:sz w:val="22"/>
                <w:szCs w:val="22"/>
              </w:rPr>
              <w:t>ных партнеров и ОУ о требованиях к компетенциям и личностным кач</w:t>
            </w:r>
            <w:r w:rsidRPr="00553643">
              <w:rPr>
                <w:sz w:val="22"/>
                <w:szCs w:val="22"/>
              </w:rPr>
              <w:t>е</w:t>
            </w:r>
            <w:r w:rsidRPr="00553643">
              <w:rPr>
                <w:sz w:val="22"/>
                <w:szCs w:val="22"/>
              </w:rPr>
              <w:t>ствам наставн</w:t>
            </w:r>
            <w:r w:rsidRPr="00553643">
              <w:rPr>
                <w:sz w:val="22"/>
                <w:szCs w:val="22"/>
              </w:rPr>
              <w:t>и</w:t>
            </w:r>
            <w:r w:rsidRPr="00553643">
              <w:rPr>
                <w:sz w:val="22"/>
                <w:szCs w:val="22"/>
              </w:rPr>
              <w:t>ков.</w:t>
            </w:r>
          </w:p>
          <w:p w:rsidR="00A2516F" w:rsidRPr="00553643" w:rsidRDefault="00A2516F" w:rsidP="00A2516F">
            <w:pPr>
              <w:pStyle w:val="Style18"/>
              <w:widowControl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53643">
              <w:rPr>
                <w:sz w:val="22"/>
                <w:szCs w:val="22"/>
              </w:rPr>
              <w:t>4. Пакет норм</w:t>
            </w:r>
            <w:r w:rsidRPr="00553643">
              <w:rPr>
                <w:sz w:val="22"/>
                <w:szCs w:val="22"/>
              </w:rPr>
              <w:t>а</w:t>
            </w:r>
            <w:r w:rsidRPr="00553643">
              <w:rPr>
                <w:sz w:val="22"/>
                <w:szCs w:val="22"/>
              </w:rPr>
              <w:t>тивной докуме</w:t>
            </w:r>
            <w:r w:rsidRPr="00553643">
              <w:rPr>
                <w:sz w:val="22"/>
                <w:szCs w:val="22"/>
              </w:rPr>
              <w:t>н</w:t>
            </w:r>
            <w:r w:rsidRPr="00553643">
              <w:rPr>
                <w:sz w:val="22"/>
                <w:szCs w:val="22"/>
              </w:rPr>
              <w:t>тации, обеспеч</w:t>
            </w:r>
            <w:r w:rsidRPr="00553643">
              <w:rPr>
                <w:sz w:val="22"/>
                <w:szCs w:val="22"/>
              </w:rPr>
              <w:t>и</w:t>
            </w:r>
            <w:r w:rsidRPr="00553643">
              <w:rPr>
                <w:sz w:val="22"/>
                <w:szCs w:val="22"/>
              </w:rPr>
              <w:t>вающей внедр</w:t>
            </w:r>
            <w:r w:rsidRPr="00553643">
              <w:rPr>
                <w:sz w:val="22"/>
                <w:szCs w:val="22"/>
              </w:rPr>
              <w:t>е</w:t>
            </w:r>
            <w:r w:rsidRPr="00553643">
              <w:rPr>
                <w:sz w:val="22"/>
                <w:szCs w:val="22"/>
              </w:rPr>
              <w:t>ние наставнич</w:t>
            </w:r>
            <w:r w:rsidRPr="00553643">
              <w:rPr>
                <w:sz w:val="22"/>
                <w:szCs w:val="22"/>
              </w:rPr>
              <w:t>е</w:t>
            </w:r>
            <w:r w:rsidRPr="00553643">
              <w:rPr>
                <w:sz w:val="22"/>
                <w:szCs w:val="22"/>
              </w:rPr>
              <w:t>ства в колледже и на производстве.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43">
              <w:rPr>
                <w:rFonts w:ascii="Times New Roman" w:hAnsi="Times New Roman"/>
                <w:lang w:eastAsia="ru-RU"/>
              </w:rPr>
              <w:t>5. Группа наста</w:t>
            </w:r>
            <w:r w:rsidRPr="00553643">
              <w:rPr>
                <w:rFonts w:ascii="Times New Roman" w:hAnsi="Times New Roman"/>
                <w:lang w:eastAsia="ru-RU"/>
              </w:rPr>
              <w:t>в</w:t>
            </w:r>
            <w:r w:rsidRPr="00553643">
              <w:rPr>
                <w:rFonts w:ascii="Times New Roman" w:hAnsi="Times New Roman"/>
                <w:lang w:eastAsia="ru-RU"/>
              </w:rPr>
              <w:lastRenderedPageBreak/>
              <w:t>ников, сформир</w:t>
            </w:r>
            <w:r w:rsidRPr="00553643">
              <w:rPr>
                <w:rFonts w:ascii="Times New Roman" w:hAnsi="Times New Roman"/>
                <w:lang w:eastAsia="ru-RU"/>
              </w:rPr>
              <w:t>о</w:t>
            </w:r>
            <w:r w:rsidRPr="00553643">
              <w:rPr>
                <w:rFonts w:ascii="Times New Roman" w:hAnsi="Times New Roman"/>
                <w:lang w:eastAsia="ru-RU"/>
              </w:rPr>
              <w:t>ванная из сотру</w:t>
            </w:r>
            <w:r w:rsidRPr="00553643">
              <w:rPr>
                <w:rFonts w:ascii="Times New Roman" w:hAnsi="Times New Roman"/>
                <w:lang w:eastAsia="ru-RU"/>
              </w:rPr>
              <w:t>д</w:t>
            </w:r>
            <w:r w:rsidRPr="00553643">
              <w:rPr>
                <w:rFonts w:ascii="Times New Roman" w:hAnsi="Times New Roman"/>
                <w:lang w:eastAsia="ru-RU"/>
              </w:rPr>
              <w:t>ников предпри</w:t>
            </w:r>
            <w:r w:rsidRPr="00553643">
              <w:rPr>
                <w:rFonts w:ascii="Times New Roman" w:hAnsi="Times New Roman"/>
                <w:lang w:eastAsia="ru-RU"/>
              </w:rPr>
              <w:t>я</w:t>
            </w:r>
            <w:r w:rsidRPr="00553643">
              <w:rPr>
                <w:rFonts w:ascii="Times New Roman" w:hAnsi="Times New Roman"/>
                <w:lang w:eastAsia="ru-RU"/>
              </w:rPr>
              <w:t>тий и 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16F" w:rsidRPr="00553643" w:rsidRDefault="00A2516F" w:rsidP="00A251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Приказ о составе рабочей группы, пр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токолы рабочих с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браний.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553643">
              <w:rPr>
                <w:rFonts w:ascii="Times New Roman" w:eastAsia="Calibri" w:hAnsi="Times New Roman" w:cs="Times New Roman"/>
                <w:lang w:eastAsia="ru-RU"/>
              </w:rPr>
              <w:t>Материалы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 xml:space="preserve"> мон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торинга по выявл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 xml:space="preserve">нию </w:t>
            </w:r>
            <w:r w:rsidRPr="00553643">
              <w:rPr>
                <w:rFonts w:ascii="Times New Roman" w:hAnsi="Times New Roman" w:cs="Times New Roman"/>
              </w:rPr>
              <w:t>профессионал</w:t>
            </w:r>
            <w:r w:rsidRPr="00553643">
              <w:rPr>
                <w:rFonts w:ascii="Times New Roman" w:hAnsi="Times New Roman" w:cs="Times New Roman"/>
              </w:rPr>
              <w:t>ь</w:t>
            </w:r>
            <w:r w:rsidRPr="00553643">
              <w:rPr>
                <w:rFonts w:ascii="Times New Roman" w:hAnsi="Times New Roman" w:cs="Times New Roman"/>
              </w:rPr>
              <w:t>но-важных качеств и умений потенциал</w:t>
            </w:r>
            <w:r w:rsidRPr="00553643">
              <w:rPr>
                <w:rFonts w:ascii="Times New Roman" w:hAnsi="Times New Roman" w:cs="Times New Roman"/>
              </w:rPr>
              <w:t>ь</w:t>
            </w:r>
            <w:r w:rsidRPr="00553643">
              <w:rPr>
                <w:rFonts w:ascii="Times New Roman" w:hAnsi="Times New Roman" w:cs="Times New Roman"/>
              </w:rPr>
              <w:t>ных наставников</w:t>
            </w:r>
            <w:r w:rsidRPr="005536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3.Комплект норм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тивно-правового обеспечения для внедрения наставн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>чества в професси</w:t>
            </w:r>
            <w:r w:rsidRPr="00553643">
              <w:rPr>
                <w:rFonts w:ascii="Times New Roman" w:hAnsi="Times New Roman" w:cs="Times New Roman"/>
              </w:rPr>
              <w:t>о</w:t>
            </w:r>
            <w:r w:rsidRPr="00553643">
              <w:rPr>
                <w:rFonts w:ascii="Times New Roman" w:hAnsi="Times New Roman" w:cs="Times New Roman"/>
              </w:rPr>
              <w:t>нальном образов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тельном учреждении и на предприятии.</w:t>
            </w:r>
          </w:p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</w:rPr>
              <w:t>4. Проект модели внедрения наставн</w:t>
            </w:r>
            <w:r w:rsidRPr="00553643">
              <w:rPr>
                <w:rFonts w:ascii="Times New Roman" w:hAnsi="Times New Roman" w:cs="Times New Roman"/>
              </w:rPr>
              <w:t>и</w:t>
            </w:r>
            <w:r w:rsidRPr="00553643">
              <w:rPr>
                <w:rFonts w:ascii="Times New Roman" w:hAnsi="Times New Roman" w:cs="Times New Roman"/>
              </w:rPr>
              <w:t>чества.</w:t>
            </w:r>
          </w:p>
          <w:p w:rsidR="00A2516F" w:rsidRPr="00553643" w:rsidRDefault="00A2516F" w:rsidP="00A2516F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553643">
              <w:rPr>
                <w:color w:val="auto"/>
                <w:sz w:val="22"/>
                <w:szCs w:val="22"/>
              </w:rPr>
              <w:t>5. Создание эле</w:t>
            </w:r>
            <w:r w:rsidRPr="00553643">
              <w:rPr>
                <w:color w:val="auto"/>
                <w:sz w:val="22"/>
                <w:szCs w:val="22"/>
              </w:rPr>
              <w:t>к</w:t>
            </w:r>
            <w:r w:rsidRPr="00553643">
              <w:rPr>
                <w:color w:val="auto"/>
                <w:sz w:val="22"/>
                <w:szCs w:val="22"/>
              </w:rPr>
              <w:t>тронной библиотеки, содержащей матер</w:t>
            </w:r>
            <w:r w:rsidRPr="00553643">
              <w:rPr>
                <w:color w:val="auto"/>
                <w:sz w:val="22"/>
                <w:szCs w:val="22"/>
              </w:rPr>
              <w:t>и</w:t>
            </w:r>
            <w:r w:rsidRPr="00553643">
              <w:rPr>
                <w:color w:val="auto"/>
                <w:sz w:val="22"/>
                <w:szCs w:val="22"/>
              </w:rPr>
              <w:t xml:space="preserve">алы по организации наставничества на предприятии и в ОУ. </w:t>
            </w:r>
          </w:p>
          <w:p w:rsidR="00A2516F" w:rsidRPr="00553643" w:rsidRDefault="00A2516F" w:rsidP="00A2516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6.Страница на сайте колледжа.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:rsidR="00A2516F" w:rsidRPr="00553643" w:rsidRDefault="00A2516F" w:rsidP="00625CA1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2516F" w:rsidRPr="00553643" w:rsidRDefault="00A2516F" w:rsidP="00A2516F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2019- Июнь 2020</w:t>
            </w:r>
          </w:p>
        </w:tc>
      </w:tr>
      <w:tr w:rsidR="00A2516F" w:rsidRPr="00553643" w:rsidTr="00123993">
        <w:trPr>
          <w:trHeight w:val="197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A2516F" w:rsidRPr="00553643" w:rsidRDefault="00A2516F" w:rsidP="00625C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2516F" w:rsidRPr="00553643" w:rsidRDefault="00A2516F" w:rsidP="00625CA1">
            <w:pPr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2516F" w:rsidRPr="00553643" w:rsidRDefault="00A2516F" w:rsidP="001B2B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16F" w:rsidRPr="00553643" w:rsidRDefault="00A2516F" w:rsidP="00A251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extDirection w:val="btLr"/>
            <w:vAlign w:val="center"/>
          </w:tcPr>
          <w:p w:rsidR="00A2516F" w:rsidRPr="00553643" w:rsidRDefault="00A2516F" w:rsidP="00625CA1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4673E" w:rsidRPr="00553643" w:rsidRDefault="001E79DD" w:rsidP="003467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Целью</w:t>
      </w:r>
      <w:r w:rsidRPr="00553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инновационной образовательной программы на данном этапе является </w:t>
      </w:r>
      <w:r w:rsidR="0034673E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модели внедрения наставничества </w:t>
      </w:r>
      <w:r w:rsidR="0034673E" w:rsidRPr="00553643">
        <w:rPr>
          <w:rFonts w:ascii="Times New Roman" w:hAnsi="Times New Roman" w:cs="Times New Roman"/>
          <w:sz w:val="24"/>
          <w:szCs w:val="24"/>
        </w:rPr>
        <w:t xml:space="preserve">в учебный и производственный процессы </w:t>
      </w:r>
      <w:r w:rsidR="0034673E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практико-ориентированного.</w:t>
      </w:r>
    </w:p>
    <w:p w:rsidR="001E79DD" w:rsidRPr="00553643" w:rsidRDefault="0034673E" w:rsidP="003467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79DD" w:rsidRPr="00553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данной цели запланировано решение следующей</w:t>
      </w:r>
      <w:r w:rsidR="001E79DD" w:rsidRPr="0055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</w:t>
      </w:r>
      <w:r w:rsidR="001E79DD" w:rsidRPr="00553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4673E" w:rsidRPr="00553643" w:rsidRDefault="0034673E" w:rsidP="0034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536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 - педагогических условий внедрения и развития системы наставничества на производстве и в образовательном учреждении.</w:t>
      </w:r>
    </w:p>
    <w:p w:rsidR="0034673E" w:rsidRPr="00553643" w:rsidRDefault="0034673E" w:rsidP="0034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2.Разработка алгоритмов и механизмов внедрения наставничества на предприятиях, мод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взаимодействия профессиональных образовательных организаций и организаций работодат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при формировании системы наставничества на производстве.</w:t>
      </w:r>
    </w:p>
    <w:p w:rsidR="0034673E" w:rsidRPr="00553643" w:rsidRDefault="0034673E" w:rsidP="003467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организационно-методического обеспечения по формированию и реализации системы наставничества на производстве, в том числе, программ по формированию педагогич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компетенций наставников.</w:t>
      </w:r>
    </w:p>
    <w:p w:rsidR="004E50F8" w:rsidRPr="00553643" w:rsidRDefault="004E50F8" w:rsidP="00625CA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Перечень мероприятий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213"/>
        <w:gridCol w:w="4077"/>
        <w:gridCol w:w="1558"/>
      </w:tblGrid>
      <w:tr w:rsidR="00625CA1" w:rsidRPr="00553643" w:rsidTr="005C46A0">
        <w:trPr>
          <w:jc w:val="right"/>
        </w:trPr>
        <w:tc>
          <w:tcPr>
            <w:tcW w:w="573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3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77" w:type="dxa"/>
          </w:tcPr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1558" w:type="dxa"/>
          </w:tcPr>
          <w:p w:rsidR="00DD42F0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Дата </w:t>
            </w:r>
          </w:p>
          <w:p w:rsidR="004E50F8" w:rsidRPr="00553643" w:rsidRDefault="004E50F8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проведения</w:t>
            </w:r>
          </w:p>
        </w:tc>
      </w:tr>
      <w:tr w:rsidR="00625CA1" w:rsidRPr="00553643" w:rsidTr="005C46A0">
        <w:trPr>
          <w:jc w:val="right"/>
        </w:trPr>
        <w:tc>
          <w:tcPr>
            <w:tcW w:w="573" w:type="dxa"/>
          </w:tcPr>
          <w:p w:rsidR="008960C3" w:rsidRPr="00553643" w:rsidRDefault="00801A5B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8960C3" w:rsidRPr="00553643" w:rsidRDefault="00F351DE" w:rsidP="00625CA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43">
              <w:rPr>
                <w:rFonts w:ascii="Times New Roman" w:hAnsi="Times New Roman" w:cs="Times New Roman"/>
              </w:rPr>
              <w:t>Анализ существующих практик наста</w:t>
            </w:r>
            <w:r w:rsidRPr="00553643">
              <w:rPr>
                <w:rFonts w:ascii="Times New Roman" w:hAnsi="Times New Roman" w:cs="Times New Roman"/>
              </w:rPr>
              <w:t>в</w:t>
            </w:r>
            <w:r w:rsidRPr="00553643">
              <w:rPr>
                <w:rFonts w:ascii="Times New Roman" w:hAnsi="Times New Roman" w:cs="Times New Roman"/>
              </w:rPr>
              <w:t>ничества на предприятиях и в образов</w:t>
            </w:r>
            <w:r w:rsidRPr="00553643">
              <w:rPr>
                <w:rFonts w:ascii="Times New Roman" w:hAnsi="Times New Roman" w:cs="Times New Roman"/>
              </w:rPr>
              <w:t>а</w:t>
            </w:r>
            <w:r w:rsidRPr="00553643">
              <w:rPr>
                <w:rFonts w:ascii="Times New Roman" w:hAnsi="Times New Roman" w:cs="Times New Roman"/>
              </w:rPr>
              <w:t>тельных организациях</w:t>
            </w:r>
            <w:r w:rsidR="00EC4BE0" w:rsidRPr="00553643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EC4BE0" w:rsidRPr="00553643">
                <w:rPr>
                  <w:rStyle w:val="a4"/>
                  <w:rFonts w:ascii="Times New Roman" w:hAnsi="Times New Roman" w:cs="Times New Roman"/>
                  <w:color w:val="auto"/>
                </w:rPr>
                <w:t>(Приложен</w:t>
              </w:r>
              <w:r w:rsidR="00EC4BE0" w:rsidRPr="00553643">
                <w:rPr>
                  <w:rStyle w:val="a4"/>
                  <w:rFonts w:ascii="Times New Roman" w:hAnsi="Times New Roman" w:cs="Times New Roman"/>
                  <w:color w:val="auto"/>
                </w:rPr>
                <w:t>ие</w:t>
              </w:r>
              <w:proofErr w:type="gramStart"/>
              <w:r w:rsidR="00EC4BE0" w:rsidRPr="00553643">
                <w:rPr>
                  <w:rStyle w:val="a4"/>
                  <w:rFonts w:ascii="Times New Roman" w:hAnsi="Times New Roman" w:cs="Times New Roman"/>
                  <w:color w:val="auto"/>
                </w:rPr>
                <w:t>1</w:t>
              </w:r>
              <w:proofErr w:type="gramEnd"/>
              <w:r w:rsidR="00EC4BE0" w:rsidRPr="00553643">
                <w:rPr>
                  <w:rStyle w:val="a4"/>
                  <w:rFonts w:ascii="Times New Roman" w:hAnsi="Times New Roman" w:cs="Times New Roman"/>
                  <w:color w:val="auto"/>
                </w:rPr>
                <w:t>)</w:t>
              </w:r>
            </w:hyperlink>
          </w:p>
        </w:tc>
        <w:tc>
          <w:tcPr>
            <w:tcW w:w="4077" w:type="dxa"/>
          </w:tcPr>
          <w:p w:rsidR="008960C3" w:rsidRPr="00553643" w:rsidRDefault="00F351DE" w:rsidP="00F351DE">
            <w:pPr>
              <w:tabs>
                <w:tab w:val="left" w:pos="385"/>
              </w:tabs>
              <w:spacing w:after="0" w:line="360" w:lineRule="auto"/>
              <w:ind w:hanging="23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Style w:val="FontStyle22"/>
                <w:color w:val="auto"/>
                <w:sz w:val="24"/>
              </w:rPr>
              <w:t xml:space="preserve">Изучение, анализ, </w:t>
            </w:r>
            <w:r w:rsidRPr="00553643">
              <w:rPr>
                <w:rFonts w:ascii="Times New Roman" w:hAnsi="Times New Roman" w:cs="Times New Roman"/>
                <w:sz w:val="24"/>
              </w:rPr>
              <w:t>существующих практик наставничества на предпр</w:t>
            </w:r>
            <w:r w:rsidRPr="00553643">
              <w:rPr>
                <w:rFonts w:ascii="Times New Roman" w:hAnsi="Times New Roman" w:cs="Times New Roman"/>
                <w:sz w:val="24"/>
              </w:rPr>
              <w:t>и</w:t>
            </w:r>
            <w:r w:rsidRPr="00553643">
              <w:rPr>
                <w:rFonts w:ascii="Times New Roman" w:hAnsi="Times New Roman" w:cs="Times New Roman"/>
                <w:sz w:val="24"/>
              </w:rPr>
              <w:t>ятиях и в образовательных организ</w:t>
            </w:r>
            <w:r w:rsidRPr="00553643">
              <w:rPr>
                <w:rFonts w:ascii="Times New Roman" w:hAnsi="Times New Roman" w:cs="Times New Roman"/>
                <w:sz w:val="24"/>
              </w:rPr>
              <w:t>а</w:t>
            </w:r>
            <w:r w:rsidRPr="00553643">
              <w:rPr>
                <w:rFonts w:ascii="Times New Roman" w:hAnsi="Times New Roman" w:cs="Times New Roman"/>
                <w:sz w:val="24"/>
              </w:rPr>
              <w:t>циях</w:t>
            </w:r>
          </w:p>
        </w:tc>
        <w:tc>
          <w:tcPr>
            <w:tcW w:w="1558" w:type="dxa"/>
          </w:tcPr>
          <w:p w:rsidR="00E6315E" w:rsidRPr="00553643" w:rsidRDefault="00D46C79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8960C3" w:rsidRPr="00553643" w:rsidRDefault="00D46C79" w:rsidP="00E631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2019г.</w:t>
            </w:r>
          </w:p>
        </w:tc>
      </w:tr>
      <w:tr w:rsidR="00E6315E" w:rsidRPr="00553643" w:rsidTr="005C46A0">
        <w:trPr>
          <w:jc w:val="right"/>
        </w:trPr>
        <w:tc>
          <w:tcPr>
            <w:tcW w:w="573" w:type="dxa"/>
          </w:tcPr>
          <w:p w:rsidR="00E6315E" w:rsidRPr="00553643" w:rsidRDefault="00E6315E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13" w:type="dxa"/>
          </w:tcPr>
          <w:p w:rsidR="00E6315E" w:rsidRPr="00553643" w:rsidRDefault="00E6315E" w:rsidP="00E6315E">
            <w:pPr>
              <w:pStyle w:val="Style18"/>
              <w:widowControl/>
              <w:spacing w:line="360" w:lineRule="auto"/>
              <w:jc w:val="both"/>
              <w:rPr>
                <w:sz w:val="22"/>
                <w:szCs w:val="22"/>
              </w:rPr>
            </w:pPr>
            <w:r w:rsidRPr="00553643">
              <w:rPr>
                <w:szCs w:val="22"/>
              </w:rPr>
              <w:t>Формирование рабочей группы по внедрению наставничества на пре</w:t>
            </w:r>
            <w:r w:rsidRPr="00553643">
              <w:rPr>
                <w:szCs w:val="22"/>
              </w:rPr>
              <w:t>д</w:t>
            </w:r>
            <w:r w:rsidRPr="00553643">
              <w:rPr>
                <w:szCs w:val="22"/>
              </w:rPr>
              <w:t>приятии и в ОУ.</w:t>
            </w:r>
          </w:p>
        </w:tc>
        <w:tc>
          <w:tcPr>
            <w:tcW w:w="4077" w:type="dxa"/>
          </w:tcPr>
          <w:p w:rsidR="00E6315E" w:rsidRPr="00553643" w:rsidRDefault="00E568D6" w:rsidP="00E568D6">
            <w:pPr>
              <w:pStyle w:val="Style18"/>
              <w:widowControl/>
              <w:spacing w:line="360" w:lineRule="auto"/>
              <w:jc w:val="both"/>
              <w:rPr>
                <w:rStyle w:val="FontStyle22"/>
                <w:color w:val="auto"/>
                <w:sz w:val="24"/>
              </w:rPr>
            </w:pPr>
            <w:r w:rsidRPr="00553643">
              <w:t>Формирование рабочей группы</w:t>
            </w:r>
            <w:r w:rsidRPr="00553643">
              <w:rPr>
                <w:szCs w:val="22"/>
              </w:rPr>
              <w:t xml:space="preserve"> и п</w:t>
            </w:r>
            <w:r w:rsidR="00E6315E" w:rsidRPr="00553643">
              <w:rPr>
                <w:szCs w:val="22"/>
              </w:rPr>
              <w:t>роведение рабочих совещаний с п</w:t>
            </w:r>
            <w:r w:rsidR="00E6315E" w:rsidRPr="00553643">
              <w:rPr>
                <w:szCs w:val="22"/>
              </w:rPr>
              <w:t>е</w:t>
            </w:r>
            <w:r w:rsidR="00E6315E" w:rsidRPr="00553643">
              <w:rPr>
                <w:szCs w:val="22"/>
              </w:rPr>
              <w:t>дагогическим коллективом и осно</w:t>
            </w:r>
            <w:r w:rsidR="00E6315E" w:rsidRPr="00553643">
              <w:rPr>
                <w:szCs w:val="22"/>
              </w:rPr>
              <w:t>в</w:t>
            </w:r>
            <w:r w:rsidR="00E6315E" w:rsidRPr="00553643">
              <w:rPr>
                <w:szCs w:val="22"/>
              </w:rPr>
              <w:t>ными социальными партнёрами.</w:t>
            </w:r>
          </w:p>
        </w:tc>
        <w:tc>
          <w:tcPr>
            <w:tcW w:w="1558" w:type="dxa"/>
          </w:tcPr>
          <w:p w:rsidR="00E6315E" w:rsidRPr="00553643" w:rsidRDefault="00EE3DB6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всего срока</w:t>
            </w:r>
          </w:p>
        </w:tc>
      </w:tr>
      <w:tr w:rsidR="000B4B33" w:rsidRPr="00553643" w:rsidTr="005C46A0">
        <w:trPr>
          <w:jc w:val="right"/>
        </w:trPr>
        <w:tc>
          <w:tcPr>
            <w:tcW w:w="573" w:type="dxa"/>
          </w:tcPr>
          <w:p w:rsidR="000B4B33" w:rsidRPr="00553643" w:rsidRDefault="00E6315E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  <w:p w:rsidR="000B4B33" w:rsidRPr="00553643" w:rsidRDefault="000B4B33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B4B33" w:rsidRPr="00553643" w:rsidRDefault="000B4B33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0B4B33" w:rsidRPr="00553643" w:rsidRDefault="000B4B33" w:rsidP="00625CA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Разработка нормативной документ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ции, обеспечивающей </w:t>
            </w:r>
            <w:r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внедрение наставничества в колледже и на пре</w:t>
            </w:r>
            <w:r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д</w:t>
            </w:r>
            <w:r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приятии в практику подготовки ка</w:t>
            </w:r>
            <w:r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д</w:t>
            </w:r>
            <w:r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ров, включая 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разработку механизмов морального и материального стим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лирования наставников</w:t>
            </w:r>
          </w:p>
        </w:tc>
        <w:tc>
          <w:tcPr>
            <w:tcW w:w="4077" w:type="dxa"/>
          </w:tcPr>
          <w:p w:rsidR="000B4B33" w:rsidRPr="00553643" w:rsidRDefault="00E6315E" w:rsidP="00E6315E">
            <w:pPr>
              <w:tabs>
                <w:tab w:val="left" w:pos="385"/>
              </w:tabs>
              <w:spacing w:after="0" w:line="360" w:lineRule="auto"/>
              <w:ind w:hanging="23"/>
              <w:jc w:val="both"/>
              <w:rPr>
                <w:rStyle w:val="FontStyle22"/>
                <w:color w:val="auto"/>
                <w:sz w:val="24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Изучение, анализ и разработка ко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плекта </w:t>
            </w:r>
            <w:r w:rsidR="000B4B33"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нормативной документации, обеспечивающей </w:t>
            </w:r>
            <w:r w:rsidR="000B4B33"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внедрение наста</w:t>
            </w:r>
            <w:r w:rsidR="000B4B33"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 w:rsidR="000B4B33"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ничества в колледже и на предпри</w:t>
            </w:r>
            <w:r w:rsidR="000B4B33"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>я</w:t>
            </w:r>
            <w:r w:rsidR="000B4B33" w:rsidRPr="0055364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тии в практику подготовки кадров, включая </w:t>
            </w:r>
            <w:r w:rsidR="000B4B33"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разработку механизмов м</w:t>
            </w:r>
            <w:r w:rsidR="000B4B33" w:rsidRPr="00553643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0B4B33" w:rsidRPr="00553643">
              <w:rPr>
                <w:rFonts w:ascii="Times New Roman" w:hAnsi="Times New Roman" w:cs="Times New Roman"/>
                <w:sz w:val="24"/>
                <w:szCs w:val="26"/>
              </w:rPr>
              <w:t>рального и материального стимул</w:t>
            </w:r>
            <w:r w:rsidR="000B4B33" w:rsidRPr="00553643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="000B4B33" w:rsidRPr="00553643">
              <w:rPr>
                <w:rFonts w:ascii="Times New Roman" w:hAnsi="Times New Roman" w:cs="Times New Roman"/>
                <w:sz w:val="24"/>
                <w:szCs w:val="26"/>
              </w:rPr>
              <w:t>рования наставников</w:t>
            </w:r>
          </w:p>
        </w:tc>
        <w:tc>
          <w:tcPr>
            <w:tcW w:w="1558" w:type="dxa"/>
          </w:tcPr>
          <w:p w:rsidR="000B4B33" w:rsidRPr="00553643" w:rsidRDefault="00EE3DB6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всего срока</w:t>
            </w:r>
          </w:p>
        </w:tc>
      </w:tr>
      <w:tr w:rsidR="00E01269" w:rsidRPr="00553643" w:rsidTr="005C46A0">
        <w:trPr>
          <w:trHeight w:val="2940"/>
          <w:jc w:val="right"/>
        </w:trPr>
        <w:tc>
          <w:tcPr>
            <w:tcW w:w="573" w:type="dxa"/>
            <w:vMerge w:val="restart"/>
          </w:tcPr>
          <w:p w:rsidR="00E01269" w:rsidRPr="00553643" w:rsidRDefault="00E6315E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3" w:type="dxa"/>
            <w:vMerge w:val="restart"/>
          </w:tcPr>
          <w:p w:rsidR="00E01269" w:rsidRPr="00553643" w:rsidRDefault="00E01269" w:rsidP="00903618">
            <w:pPr>
              <w:spacing w:after="0" w:line="36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Разработка методики выявления профессионально-важных качеств и умений наставников</w:t>
            </w:r>
          </w:p>
        </w:tc>
        <w:tc>
          <w:tcPr>
            <w:tcW w:w="4077" w:type="dxa"/>
          </w:tcPr>
          <w:p w:rsidR="00E01269" w:rsidRPr="00553643" w:rsidRDefault="00E568D6" w:rsidP="00E568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Проведение мониторинга и анализа результатов для в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ыявлени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я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 профе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сионально-важных качеств и умений потенциальных наставников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. Хара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теристика 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 xml:space="preserve">профессионально-важных качеств и умений наставников, 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включающая перечень професси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нальных компетенций на основе ан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E01269" w:rsidRPr="00553643">
              <w:rPr>
                <w:rFonts w:ascii="Times New Roman" w:hAnsi="Times New Roman" w:cs="Times New Roman"/>
                <w:sz w:val="24"/>
                <w:szCs w:val="26"/>
              </w:rPr>
              <w:t>лиза требований к компетенциям и личностным качествам наставников</w:t>
            </w:r>
          </w:p>
        </w:tc>
        <w:tc>
          <w:tcPr>
            <w:tcW w:w="1558" w:type="dxa"/>
          </w:tcPr>
          <w:p w:rsidR="00E01269" w:rsidRPr="00553643" w:rsidRDefault="00E01269" w:rsidP="00625CA1">
            <w:pPr>
              <w:spacing w:after="0" w:line="360" w:lineRule="auto"/>
              <w:ind w:left="123" w:hanging="2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ноябрь-</w:t>
            </w:r>
          </w:p>
          <w:p w:rsidR="00E01269" w:rsidRPr="00553643" w:rsidRDefault="00E01269" w:rsidP="00625CA1">
            <w:pPr>
              <w:spacing w:after="0" w:line="360" w:lineRule="auto"/>
              <w:ind w:left="123" w:hanging="2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</w:t>
            </w:r>
          </w:p>
          <w:p w:rsidR="00E01269" w:rsidRPr="00553643" w:rsidRDefault="00E01269" w:rsidP="00625CA1">
            <w:pPr>
              <w:spacing w:after="0" w:line="360" w:lineRule="auto"/>
              <w:ind w:left="123" w:hanging="2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2019г.</w:t>
            </w:r>
          </w:p>
        </w:tc>
      </w:tr>
      <w:tr w:rsidR="00167F47" w:rsidRPr="00553643" w:rsidTr="005C46A0">
        <w:trPr>
          <w:trHeight w:val="1292"/>
          <w:jc w:val="right"/>
        </w:trPr>
        <w:tc>
          <w:tcPr>
            <w:tcW w:w="573" w:type="dxa"/>
            <w:vMerge/>
          </w:tcPr>
          <w:p w:rsidR="00167F47" w:rsidRPr="00553643" w:rsidRDefault="00167F47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vMerge/>
          </w:tcPr>
          <w:p w:rsidR="00167F47" w:rsidRPr="00553643" w:rsidRDefault="00167F47" w:rsidP="00903618">
            <w:pPr>
              <w:spacing w:after="0" w:line="36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077" w:type="dxa"/>
          </w:tcPr>
          <w:p w:rsidR="00167F47" w:rsidRPr="00553643" w:rsidRDefault="00167F4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Составление базы данных потенц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альных претендентов на роль наставников</w:t>
            </w:r>
          </w:p>
        </w:tc>
        <w:tc>
          <w:tcPr>
            <w:tcW w:w="1558" w:type="dxa"/>
          </w:tcPr>
          <w:p w:rsidR="00167F47" w:rsidRPr="00553643" w:rsidRDefault="00167F47">
            <w:pPr>
              <w:spacing w:after="0" w:line="360" w:lineRule="auto"/>
              <w:ind w:left="123" w:hanging="2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январь-</w:t>
            </w:r>
          </w:p>
          <w:p w:rsidR="00167F47" w:rsidRPr="00553643" w:rsidRDefault="00167F47">
            <w:pPr>
              <w:spacing w:after="0" w:line="360" w:lineRule="auto"/>
              <w:ind w:left="123" w:hanging="2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февраль</w:t>
            </w:r>
          </w:p>
          <w:p w:rsidR="00167F47" w:rsidRPr="00553643" w:rsidRDefault="00167F47">
            <w:pPr>
              <w:spacing w:after="0" w:line="360" w:lineRule="auto"/>
              <w:ind w:left="123" w:hanging="2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2020г.</w:t>
            </w:r>
          </w:p>
        </w:tc>
      </w:tr>
      <w:tr w:rsidR="00625CA1" w:rsidRPr="00553643" w:rsidTr="005C46A0">
        <w:trPr>
          <w:jc w:val="right"/>
        </w:trPr>
        <w:tc>
          <w:tcPr>
            <w:tcW w:w="573" w:type="dxa"/>
          </w:tcPr>
          <w:p w:rsidR="00D568AB" w:rsidRPr="00553643" w:rsidRDefault="00E6315E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3" w:type="dxa"/>
          </w:tcPr>
          <w:p w:rsidR="00D568AB" w:rsidRPr="00553643" w:rsidRDefault="00167F47" w:rsidP="00625CA1">
            <w:pPr>
              <w:spacing w:after="0" w:line="36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Разработка проекта модели внедр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ния наставничества</w:t>
            </w:r>
          </w:p>
        </w:tc>
        <w:tc>
          <w:tcPr>
            <w:tcW w:w="4077" w:type="dxa"/>
          </w:tcPr>
          <w:p w:rsidR="00D568AB" w:rsidRPr="00553643" w:rsidRDefault="006866ED" w:rsidP="006866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53643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r w:rsidRPr="00553643">
              <w:rPr>
                <w:rFonts w:ascii="Times New Roman" w:eastAsia="Calibri" w:hAnsi="Times New Roman" w:cs="Times New Roman"/>
                <w:sz w:val="24"/>
              </w:rPr>
              <w:t>моделей реализации форм наставничества:</w:t>
            </w:r>
          </w:p>
          <w:p w:rsidR="006866ED" w:rsidRPr="00553643" w:rsidRDefault="006866ED" w:rsidP="006866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</w:rPr>
              <w:t>-«студент-студент»;</w:t>
            </w:r>
          </w:p>
          <w:p w:rsidR="006866ED" w:rsidRPr="00553643" w:rsidRDefault="006866ED" w:rsidP="006866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</w:rPr>
              <w:t>-«преподаватель-преподаватель»;</w:t>
            </w:r>
          </w:p>
          <w:p w:rsidR="006866ED" w:rsidRPr="00553643" w:rsidRDefault="006866ED" w:rsidP="006866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</w:rPr>
              <w:t>-«работодатель-студент»</w:t>
            </w:r>
          </w:p>
        </w:tc>
        <w:tc>
          <w:tcPr>
            <w:tcW w:w="1558" w:type="dxa"/>
          </w:tcPr>
          <w:p w:rsidR="00E6315E" w:rsidRPr="00553643" w:rsidRDefault="00167F47" w:rsidP="00167F47">
            <w:pPr>
              <w:spacing w:after="0" w:line="360" w:lineRule="auto"/>
              <w:ind w:left="125" w:hanging="28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</w:t>
            </w:r>
          </w:p>
          <w:p w:rsidR="00167F47" w:rsidRPr="00553643" w:rsidRDefault="00167F47" w:rsidP="00167F47">
            <w:pPr>
              <w:spacing w:after="0" w:line="360" w:lineRule="auto"/>
              <w:ind w:left="125" w:hanging="28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2019г.-</w:t>
            </w:r>
          </w:p>
          <w:p w:rsidR="00167F47" w:rsidRPr="00553643" w:rsidRDefault="00167F47" w:rsidP="00167F47">
            <w:pPr>
              <w:spacing w:after="0" w:line="360" w:lineRule="auto"/>
              <w:ind w:left="125" w:hanging="28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февраль</w:t>
            </w:r>
          </w:p>
          <w:p w:rsidR="00D568AB" w:rsidRPr="00553643" w:rsidRDefault="00167F47" w:rsidP="00167F47">
            <w:pPr>
              <w:spacing w:after="0" w:line="360" w:lineRule="auto"/>
              <w:ind w:left="125" w:hanging="28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2020г.</w:t>
            </w:r>
          </w:p>
        </w:tc>
      </w:tr>
      <w:tr w:rsidR="00625CA1" w:rsidRPr="00553643" w:rsidTr="005C46A0">
        <w:trPr>
          <w:jc w:val="right"/>
        </w:trPr>
        <w:tc>
          <w:tcPr>
            <w:tcW w:w="573" w:type="dxa"/>
          </w:tcPr>
          <w:p w:rsidR="00D31FFA" w:rsidRPr="00553643" w:rsidRDefault="00EE3DB6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3" w:type="dxa"/>
          </w:tcPr>
          <w:p w:rsidR="005E0CCC" w:rsidRPr="00553643" w:rsidRDefault="00E6315E" w:rsidP="00903618">
            <w:pPr>
              <w:tabs>
                <w:tab w:val="left" w:pos="388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Разработка программ обучения и п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вышения квалификации наставников</w:t>
            </w:r>
          </w:p>
        </w:tc>
        <w:tc>
          <w:tcPr>
            <w:tcW w:w="4077" w:type="dxa"/>
          </w:tcPr>
          <w:p w:rsidR="00D31FFA" w:rsidRPr="00553643" w:rsidRDefault="00EE3DB6" w:rsidP="00EE3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Разработка программ повышения квалификации для педагогических работников и студентов колледжа, а также наставников предприятий</w:t>
            </w:r>
          </w:p>
        </w:tc>
        <w:tc>
          <w:tcPr>
            <w:tcW w:w="1558" w:type="dxa"/>
          </w:tcPr>
          <w:p w:rsidR="00D31FFA" w:rsidRPr="00553643" w:rsidRDefault="00EE3DB6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март-апрель 2020г.</w:t>
            </w:r>
          </w:p>
        </w:tc>
      </w:tr>
      <w:tr w:rsidR="00625CA1" w:rsidRPr="00553643" w:rsidTr="005C46A0">
        <w:trPr>
          <w:jc w:val="right"/>
        </w:trPr>
        <w:tc>
          <w:tcPr>
            <w:tcW w:w="573" w:type="dxa"/>
          </w:tcPr>
          <w:p w:rsidR="009C214C" w:rsidRPr="00553643" w:rsidRDefault="00EE3DB6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13" w:type="dxa"/>
          </w:tcPr>
          <w:p w:rsidR="009C214C" w:rsidRPr="00553643" w:rsidRDefault="00EE3DB6" w:rsidP="0090361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Разработка критериев оценки эффе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553643">
              <w:rPr>
                <w:rFonts w:ascii="Times New Roman" w:hAnsi="Times New Roman" w:cs="Times New Roman"/>
                <w:sz w:val="24"/>
                <w:szCs w:val="26"/>
              </w:rPr>
              <w:t>тивности деятельности наставников и системы наставничества в целом</w:t>
            </w:r>
          </w:p>
        </w:tc>
        <w:tc>
          <w:tcPr>
            <w:tcW w:w="4077" w:type="dxa"/>
          </w:tcPr>
          <w:p w:rsidR="00EE3DB6" w:rsidRPr="00553643" w:rsidRDefault="00EE3DB6" w:rsidP="00F106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</w:t>
            </w:r>
            <w:r w:rsidR="00A36A6C" w:rsidRPr="0055364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проекта </w:t>
            </w:r>
            <w:r w:rsidRPr="00553643">
              <w:rPr>
                <w:rFonts w:ascii="Times New Roman" w:hAnsi="Times New Roman" w:cs="Times New Roman"/>
                <w:bCs/>
                <w:sz w:val="24"/>
                <w:szCs w:val="28"/>
              </w:rPr>
              <w:t>показателей э</w:t>
            </w:r>
            <w:r w:rsidRPr="00553643">
              <w:rPr>
                <w:rFonts w:ascii="Times New Roman" w:hAnsi="Times New Roman" w:cs="Times New Roman"/>
                <w:bCs/>
                <w:sz w:val="24"/>
                <w:szCs w:val="28"/>
              </w:rPr>
              <w:t>ф</w:t>
            </w:r>
            <w:r w:rsidRPr="00553643">
              <w:rPr>
                <w:rFonts w:ascii="Times New Roman" w:hAnsi="Times New Roman" w:cs="Times New Roman"/>
                <w:bCs/>
                <w:sz w:val="24"/>
                <w:szCs w:val="28"/>
              </w:rPr>
              <w:t>фективности внедрения модели наставничества</w:t>
            </w:r>
          </w:p>
          <w:p w:rsidR="009C214C" w:rsidRPr="00553643" w:rsidRDefault="009C214C" w:rsidP="00625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C214C" w:rsidRPr="00553643" w:rsidRDefault="00EE3DB6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апрель-май 2020г.</w:t>
            </w:r>
          </w:p>
        </w:tc>
      </w:tr>
      <w:tr w:rsidR="00625CA1" w:rsidRPr="00553643" w:rsidTr="005C46A0">
        <w:trPr>
          <w:trHeight w:val="940"/>
          <w:jc w:val="right"/>
        </w:trPr>
        <w:tc>
          <w:tcPr>
            <w:tcW w:w="573" w:type="dxa"/>
          </w:tcPr>
          <w:p w:rsidR="004E50F8" w:rsidRPr="00553643" w:rsidRDefault="00F106DA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3" w:type="dxa"/>
            <w:vAlign w:val="center"/>
          </w:tcPr>
          <w:p w:rsidR="004E50F8" w:rsidRPr="00553643" w:rsidRDefault="004E50F8" w:rsidP="000B4B33">
            <w:pPr>
              <w:spacing w:after="0" w:line="36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0B4B33" w:rsidRPr="00553643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 между колледжем и судостроител</w:t>
            </w:r>
            <w:r w:rsidR="000B4B33" w:rsidRPr="005536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4B33" w:rsidRPr="00553643">
              <w:rPr>
                <w:rFonts w:ascii="Times New Roman" w:hAnsi="Times New Roman" w:cs="Times New Roman"/>
                <w:sz w:val="24"/>
                <w:szCs w:val="24"/>
              </w:rPr>
              <w:t>ными предприятиями</w:t>
            </w:r>
          </w:p>
        </w:tc>
        <w:tc>
          <w:tcPr>
            <w:tcW w:w="4077" w:type="dxa"/>
          </w:tcPr>
          <w:p w:rsidR="004E50F8" w:rsidRPr="00553643" w:rsidRDefault="00A36A6C" w:rsidP="00625C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Заключение договоров об организ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ции 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 между колледжем и судостроительными предприятиями.</w:t>
            </w: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50F8"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Создание инновац</w:t>
            </w:r>
            <w:r w:rsidR="004E50F8"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4E50F8"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онной образовательной среды с пр</w:t>
            </w:r>
            <w:r w:rsidR="004E50F8"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4E50F8"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менением сетевого взаимодействия</w:t>
            </w:r>
          </w:p>
        </w:tc>
        <w:tc>
          <w:tcPr>
            <w:tcW w:w="1558" w:type="dxa"/>
          </w:tcPr>
          <w:p w:rsidR="004E50F8" w:rsidRPr="00553643" w:rsidRDefault="00992E41" w:rsidP="00625C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4E50F8"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течение всего срока</w:t>
            </w:r>
          </w:p>
        </w:tc>
      </w:tr>
      <w:tr w:rsidR="00625CA1" w:rsidRPr="00553643" w:rsidTr="005C46A0">
        <w:trPr>
          <w:trHeight w:val="416"/>
          <w:jc w:val="right"/>
        </w:trPr>
        <w:tc>
          <w:tcPr>
            <w:tcW w:w="573" w:type="dxa"/>
          </w:tcPr>
          <w:p w:rsidR="004E50F8" w:rsidRPr="00553643" w:rsidRDefault="00992E41" w:rsidP="00625C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3" w:type="dxa"/>
          </w:tcPr>
          <w:p w:rsidR="004E50F8" w:rsidRPr="00553643" w:rsidRDefault="00992E41" w:rsidP="00625CA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Информирование населения о де</w:t>
            </w:r>
            <w:r w:rsidRPr="0055364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55364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тельности РЦ в средствах массовой информации</w:t>
            </w:r>
          </w:p>
        </w:tc>
        <w:tc>
          <w:tcPr>
            <w:tcW w:w="4077" w:type="dxa"/>
          </w:tcPr>
          <w:p w:rsidR="004E50F8" w:rsidRPr="00553643" w:rsidRDefault="00992E41" w:rsidP="00625CA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Размещение информационных мат</w:t>
            </w:r>
            <w:r w:rsidRPr="0055364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55364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риалов на сайте колледжа</w:t>
            </w:r>
          </w:p>
        </w:tc>
        <w:tc>
          <w:tcPr>
            <w:tcW w:w="1558" w:type="dxa"/>
          </w:tcPr>
          <w:p w:rsidR="004E50F8" w:rsidRPr="00553643" w:rsidRDefault="00992E41" w:rsidP="00625C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4E50F8"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всего срока</w:t>
            </w:r>
          </w:p>
        </w:tc>
      </w:tr>
      <w:tr w:rsidR="00625CA1" w:rsidRPr="00553643" w:rsidTr="005C46A0">
        <w:trPr>
          <w:trHeight w:val="273"/>
          <w:jc w:val="right"/>
        </w:trPr>
        <w:tc>
          <w:tcPr>
            <w:tcW w:w="573" w:type="dxa"/>
          </w:tcPr>
          <w:p w:rsidR="004E50F8" w:rsidRPr="00553643" w:rsidRDefault="004537D7" w:rsidP="00992E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="00992E41" w:rsidRPr="005536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3" w:type="dxa"/>
          </w:tcPr>
          <w:p w:rsidR="004E50F8" w:rsidRPr="00553643" w:rsidRDefault="004E50F8" w:rsidP="00625CA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 для педаг</w:t>
            </w: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гических работников профессионал</w:t>
            </w: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образовательных организаций по профилю работы РЦ</w:t>
            </w:r>
          </w:p>
        </w:tc>
        <w:tc>
          <w:tcPr>
            <w:tcW w:w="4077" w:type="dxa"/>
          </w:tcPr>
          <w:p w:rsidR="004E50F8" w:rsidRPr="00553643" w:rsidRDefault="00D5152B" w:rsidP="00625CA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Распространение опыта по созданию инновационной образовательной среды ОУ</w:t>
            </w:r>
          </w:p>
        </w:tc>
        <w:tc>
          <w:tcPr>
            <w:tcW w:w="1558" w:type="dxa"/>
          </w:tcPr>
          <w:p w:rsidR="004E50F8" w:rsidRPr="00553643" w:rsidRDefault="004E50F8" w:rsidP="00625CA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пятница каждого м</w:t>
            </w: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55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сяца</w:t>
            </w:r>
          </w:p>
        </w:tc>
      </w:tr>
    </w:tbl>
    <w:p w:rsidR="000E4962" w:rsidRPr="00553643" w:rsidRDefault="000E4962" w:rsidP="00625C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E4962" w:rsidRPr="00553643" w:rsidRDefault="000E4962" w:rsidP="00625C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Публикации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533"/>
      </w:tblGrid>
      <w:tr w:rsidR="000E4962" w:rsidRPr="00553643" w:rsidTr="00A71614">
        <w:trPr>
          <w:trHeight w:val="699"/>
          <w:jc w:val="center"/>
        </w:trPr>
        <w:tc>
          <w:tcPr>
            <w:tcW w:w="709" w:type="dxa"/>
          </w:tcPr>
          <w:p w:rsidR="000E4962" w:rsidRPr="00553643" w:rsidRDefault="000E4962" w:rsidP="00625C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533" w:type="dxa"/>
          </w:tcPr>
          <w:p w:rsidR="004133EA" w:rsidRPr="00553643" w:rsidRDefault="004133EA" w:rsidP="004133E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553643">
              <w:rPr>
                <w:rFonts w:ascii="Times New Roman" w:hAnsi="Times New Roman" w:cs="Times New Roman"/>
                <w:iCs/>
                <w:sz w:val="24"/>
                <w:szCs w:val="28"/>
              </w:rPr>
              <w:t>Алексашина С. О. «Наставничество как адаптация молодого специалиста к професси</w:t>
            </w:r>
            <w:r w:rsidRPr="00553643">
              <w:rPr>
                <w:rFonts w:ascii="Times New Roman" w:hAnsi="Times New Roman" w:cs="Times New Roman"/>
                <w:iCs/>
                <w:sz w:val="24"/>
                <w:szCs w:val="28"/>
              </w:rPr>
              <w:t>о</w:t>
            </w:r>
            <w:r w:rsidRPr="00553643">
              <w:rPr>
                <w:rFonts w:ascii="Times New Roman" w:hAnsi="Times New Roman" w:cs="Times New Roman"/>
                <w:iCs/>
                <w:sz w:val="24"/>
                <w:szCs w:val="28"/>
              </w:rPr>
              <w:t>нально-педагогической деятельности».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Боталова</w:t>
            </w:r>
            <w:proofErr w:type="spellEnd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 Я. В. «Наставничество - технология успешной подготовки кадров для суд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строительной отрасли».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3. Дмитриев А. Н. «Наставничество – как метод профессиональной адаптации молодого педагога».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proofErr w:type="spellStart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Имамбаева</w:t>
            </w:r>
            <w:proofErr w:type="spellEnd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 Л. М. «Духовно-нравственное воспитание студентов в условиях культу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ной среды Санкт-Петербурга – как элемент наставничества».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proofErr w:type="spellStart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Кияткина</w:t>
            </w:r>
            <w:proofErr w:type="spellEnd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 И.Г., </w:t>
            </w:r>
            <w:proofErr w:type="spellStart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Шкадова</w:t>
            </w:r>
            <w:proofErr w:type="spellEnd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 Е.И. «Педагогические методы и приемы обучения иностра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ному языку студентов среднего профессионального учреждения».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r w:rsidRPr="00553643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8"/>
                <w:bdr w:val="none" w:sz="0" w:space="0" w:color="auto" w:frame="1"/>
                <w:lang w:eastAsia="ru-RU"/>
              </w:rPr>
              <w:t>Морозова М. А. «Проблемы внедрения системы наставничества».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pStyle w:val="af4"/>
              <w:shd w:val="clear" w:color="auto" w:fill="FFFFFF"/>
              <w:spacing w:before="0" w:beforeAutospacing="0" w:after="0" w:afterAutospacing="0" w:line="360" w:lineRule="auto"/>
              <w:rPr>
                <w:bCs/>
                <w:szCs w:val="28"/>
              </w:rPr>
            </w:pPr>
            <w:r w:rsidRPr="00553643">
              <w:rPr>
                <w:bCs/>
                <w:iCs/>
                <w:kern w:val="36"/>
                <w:szCs w:val="28"/>
                <w:bdr w:val="none" w:sz="0" w:space="0" w:color="auto" w:frame="1"/>
              </w:rPr>
              <w:t xml:space="preserve">7. </w:t>
            </w:r>
            <w:proofErr w:type="spellStart"/>
            <w:r w:rsidRPr="00553643">
              <w:rPr>
                <w:bCs/>
                <w:szCs w:val="28"/>
              </w:rPr>
              <w:t>Олимова</w:t>
            </w:r>
            <w:proofErr w:type="spellEnd"/>
            <w:r w:rsidRPr="00553643">
              <w:rPr>
                <w:bCs/>
                <w:szCs w:val="28"/>
              </w:rPr>
              <w:t xml:space="preserve"> Н. Н.  «Наставничество как процесс целенаправленного формирования личн</w:t>
            </w:r>
            <w:r w:rsidRPr="00553643">
              <w:rPr>
                <w:bCs/>
                <w:szCs w:val="28"/>
              </w:rPr>
              <w:t>о</w:t>
            </w:r>
            <w:r w:rsidRPr="00553643">
              <w:rPr>
                <w:bCs/>
                <w:szCs w:val="28"/>
              </w:rPr>
              <w:t>сти обучающегося».</w:t>
            </w:r>
            <w:r w:rsidRPr="00553643">
              <w:t xml:space="preserve"> Статья будет  размещена в сборнике «Лучшие практики работы р</w:t>
            </w:r>
            <w:r w:rsidRPr="00553643">
              <w:t>е</w:t>
            </w:r>
            <w:r w:rsidRPr="00553643">
              <w:t>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8. </w:t>
            </w:r>
            <w:proofErr w:type="spellStart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Ринейская</w:t>
            </w:r>
            <w:proofErr w:type="spellEnd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 Я.В. «Наставничество как метод повышения мотивации студента к образ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вательному процессу».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eastAsia="ru-RU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 w:rsidRPr="005536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eastAsia="ru-RU"/>
              </w:rPr>
              <w:t xml:space="preserve">Сиверский А. А., </w:t>
            </w:r>
            <w:proofErr w:type="spellStart"/>
            <w:r w:rsidRPr="005536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eastAsia="ru-RU"/>
              </w:rPr>
              <w:t>Пирязева</w:t>
            </w:r>
            <w:proofErr w:type="spellEnd"/>
            <w:r w:rsidRPr="005536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eastAsia="ru-RU"/>
              </w:rPr>
              <w:t xml:space="preserve"> Е. Б. «Система наставничества в педагогическом коллективе колледжа».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10. Тихомирова Н. В. «Наставничество и его этапы».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4133EA" w:rsidRPr="00553643" w:rsidRDefault="004133EA" w:rsidP="00413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11. </w:t>
            </w:r>
            <w:proofErr w:type="spellStart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Топильская</w:t>
            </w:r>
            <w:proofErr w:type="spellEnd"/>
            <w:r w:rsidRPr="00553643">
              <w:rPr>
                <w:rFonts w:ascii="Times New Roman" w:hAnsi="Times New Roman" w:cs="Times New Roman"/>
                <w:sz w:val="24"/>
                <w:szCs w:val="28"/>
              </w:rPr>
              <w:t xml:space="preserve"> А. В. «Наставничество как элемент эстетического воспитания обуча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щихся».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тров подготовки специалистов СПб», 2020г.</w:t>
            </w:r>
          </w:p>
          <w:p w:rsidR="004133EA" w:rsidRPr="00553643" w:rsidRDefault="004133EA" w:rsidP="004133EA">
            <w:pPr>
              <w:pStyle w:val="Style1"/>
              <w:tabs>
                <w:tab w:val="left" w:pos="3806"/>
                <w:tab w:val="left" w:pos="5412"/>
                <w:tab w:val="left" w:pos="7622"/>
                <w:tab w:val="right" w:pos="9683"/>
              </w:tabs>
              <w:adjustRightInd/>
              <w:spacing w:line="360" w:lineRule="auto"/>
              <w:jc w:val="both"/>
              <w:rPr>
                <w:sz w:val="24"/>
                <w:szCs w:val="28"/>
              </w:rPr>
            </w:pPr>
            <w:r w:rsidRPr="00553643">
              <w:rPr>
                <w:sz w:val="24"/>
                <w:szCs w:val="28"/>
              </w:rPr>
              <w:t xml:space="preserve">12. </w:t>
            </w:r>
            <w:proofErr w:type="spellStart"/>
            <w:r w:rsidRPr="00553643">
              <w:rPr>
                <w:sz w:val="24"/>
                <w:szCs w:val="28"/>
              </w:rPr>
              <w:t>Чехович</w:t>
            </w:r>
            <w:proofErr w:type="spellEnd"/>
            <w:r w:rsidRPr="00553643">
              <w:rPr>
                <w:sz w:val="24"/>
                <w:szCs w:val="28"/>
              </w:rPr>
              <w:t xml:space="preserve"> Н.С. «Наставничество в период обучения и подготовки выпускников к гос</w:t>
            </w:r>
            <w:r w:rsidRPr="00553643">
              <w:rPr>
                <w:sz w:val="24"/>
                <w:szCs w:val="28"/>
              </w:rPr>
              <w:t>у</w:t>
            </w:r>
            <w:r w:rsidRPr="00553643">
              <w:rPr>
                <w:sz w:val="24"/>
                <w:szCs w:val="28"/>
              </w:rPr>
              <w:t>дарственной итоговой аттестации по профессии «Сварщик».</w:t>
            </w:r>
            <w:r w:rsidRPr="00553643">
              <w:rPr>
                <w:sz w:val="24"/>
                <w:szCs w:val="24"/>
              </w:rPr>
              <w:t xml:space="preserve"> Статья будет  размещена в сборнике «Лучшие практики работы ресурсных центров подготовки специалистов СПб», 2020г.</w:t>
            </w:r>
          </w:p>
          <w:p w:rsidR="00C50CF6" w:rsidRPr="00553643" w:rsidRDefault="004133EA" w:rsidP="004133EA">
            <w:pPr>
              <w:spacing w:after="0" w:line="360" w:lineRule="auto"/>
              <w:jc w:val="both"/>
              <w:rPr>
                <w:sz w:val="20"/>
              </w:rPr>
            </w:pP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13. Шматок С. Л. «Наставничество как форма передачи опыта на промышленном пре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53643">
              <w:rPr>
                <w:rFonts w:ascii="Times New Roman" w:hAnsi="Times New Roman" w:cs="Times New Roman"/>
                <w:sz w:val="24"/>
                <w:szCs w:val="28"/>
              </w:rPr>
              <w:t>приятии».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 xml:space="preserve"> Статья будет  размещена в сборнике «Лучшие практики работы ресурсных це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43">
              <w:rPr>
                <w:rFonts w:ascii="Times New Roman" w:hAnsi="Times New Roman" w:cs="Times New Roman"/>
                <w:sz w:val="24"/>
                <w:szCs w:val="24"/>
              </w:rPr>
              <w:t>тров подготовки специалистов СПб», 2020г.</w:t>
            </w:r>
          </w:p>
        </w:tc>
      </w:tr>
    </w:tbl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E4962" w:rsidRPr="00553643" w:rsidRDefault="000E4962" w:rsidP="00625CA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Система поддержки субъектов инновационного процесса</w:t>
      </w:r>
    </w:p>
    <w:p w:rsidR="000E4962" w:rsidRPr="00553643" w:rsidRDefault="000E4962" w:rsidP="00625C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Финансовая поддержка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</w:p>
    <w:p w:rsidR="000E4962" w:rsidRPr="00553643" w:rsidRDefault="000E4962" w:rsidP="00625CA1">
      <w:pPr>
        <w:pStyle w:val="ab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pacing w:val="-1"/>
        </w:rPr>
      </w:pPr>
      <w:r w:rsidRPr="00553643">
        <w:rPr>
          <w:rFonts w:eastAsia="Times New Roman"/>
          <w:spacing w:val="-1"/>
        </w:rPr>
        <w:t>Заведующий ресурсным центром-1; методист ресурсного центра-1; аналитик -1.</w:t>
      </w:r>
    </w:p>
    <w:p w:rsidR="000E4962" w:rsidRPr="00553643" w:rsidRDefault="000E4962" w:rsidP="00625CA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колледже организован попечительский совет, в состав которого включены представители р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ботодателей. Попечительский Совет создан в целях привлечения внебюджетных средств для обе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печения деятельности и развития СПб ГБПОУ «Колледж судостроения и прикладных технологий» и ресурсного центра, для совершенствования и развития материально-технической базы, финанс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рования конкурсов, соревнований, олимпиад, массовых </w:t>
      </w:r>
      <w:proofErr w:type="spellStart"/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общеколледжных</w:t>
      </w:r>
      <w:proofErr w:type="spellEnd"/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и меропр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ятий на базе РЦ.  </w:t>
      </w:r>
    </w:p>
    <w:p w:rsidR="000E4962" w:rsidRPr="00553643" w:rsidRDefault="000E4962" w:rsidP="00625CA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назначении выплат стимулирующего характера с учетом показателей эффективной де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тельности учитывается участие инженерно-педагогических работников: в разработке и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коррект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ровке программ </w:t>
      </w:r>
      <w:r w:rsidR="00D42A06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повышения квалификации наставников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участие в семинарах и круглых столах; в разработке теоретического и практического материала для проведения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конкурсов  профессионал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ного мастерства;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в реализации внедрения </w:t>
      </w:r>
      <w:r w:rsidR="00D42A06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модели наставничества.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Организационно-методическая поддержка: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0E4962" w:rsidRPr="00553643" w:rsidRDefault="000E4962" w:rsidP="00625CA1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Осуществляется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кафедрой профессионального образования АППО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режиме совещаний, ко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сультаций и обучения по вопросам организации инновационной деятельности.</w:t>
      </w:r>
    </w:p>
    <w:p w:rsidR="000E4962" w:rsidRPr="00553643" w:rsidRDefault="00D42A06" w:rsidP="00625CA1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Инженерно-педагогическим </w:t>
      </w:r>
      <w:r w:rsidR="000641C8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работникам и студентам колледжа</w:t>
      </w:r>
      <w:r w:rsidR="00DF1A4D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а также сотрудникам предпр</w:t>
      </w:r>
      <w:r w:rsidR="00DF1A4D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DF1A4D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ятий,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прошед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шим обучение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выдается </w:t>
      </w:r>
      <w:r w:rsidR="00293E3F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удостоверение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 повышении квалификации.</w:t>
      </w:r>
    </w:p>
    <w:p w:rsidR="000E4962" w:rsidRPr="00553643" w:rsidRDefault="000E4962" w:rsidP="00625CA1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Участникам семинар</w:t>
      </w:r>
      <w:r w:rsidR="001A36F8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</w:t>
      </w:r>
      <w:r w:rsidR="00293E3F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мастер-класса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вручаются сертификаты. 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Информационная поддержка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осуществляется:</w:t>
      </w:r>
    </w:p>
    <w:p w:rsidR="000E4962" w:rsidRPr="00553643" w:rsidRDefault="000E4962" w:rsidP="00625CA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сайте АППО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553643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eastAsia="ru-RU"/>
          </w:rPr>
          <w:t>http://www.spbappo.ru/institut-razvitiya-obrazovaniya/kafedra-professionalnogo-obrazovaniya</w:t>
        </w:r>
      </w:hyperlink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</w:p>
    <w:p w:rsidR="000E4962" w:rsidRPr="00553643" w:rsidRDefault="000E4962" w:rsidP="00625CA1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Посредством страницы сайта СПб ГБПОУ « Колледж судостроения и прикладных технологий» (</w:t>
      </w:r>
      <w:hyperlink r:id="rId13" w:history="1">
        <w:r w:rsidRPr="00553643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eastAsia="ru-RU"/>
          </w:rPr>
          <w:t>http://ксипт.рф/</w:t>
        </w:r>
      </w:hyperlink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</w:p>
    <w:p w:rsidR="000E4962" w:rsidRPr="00553643" w:rsidRDefault="000E4962" w:rsidP="00625CA1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Информированием о деятельности ресурсного центра в рамках совещаний, семинаров, </w:t>
      </w:r>
      <w:r w:rsidR="003A3E1B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мастер-классов.</w:t>
      </w:r>
    </w:p>
    <w:p w:rsidR="000E4962" w:rsidRPr="00553643" w:rsidRDefault="000E4962" w:rsidP="00625CA1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центрами судостроительных  предприятий.</w:t>
      </w:r>
    </w:p>
    <w:p w:rsidR="000E4962" w:rsidRPr="00553643" w:rsidRDefault="000E4962" w:rsidP="00625CA1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размещения информации о ресурсном центре на сайтах предприятий.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Эффективность использования ресурсов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(кадровых, материально-технических, финанс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во-экономических и т.п.)</w:t>
      </w:r>
    </w:p>
    <w:p w:rsidR="0096291C" w:rsidRPr="00553643" w:rsidRDefault="000E4962" w:rsidP="0096291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Кадровые ресурсы - согласно штатному расписанию в СПб ГБПОУ </w:t>
      </w:r>
      <w:proofErr w:type="spellStart"/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КСиПТ</w:t>
      </w:r>
      <w:proofErr w:type="spellEnd"/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все ставки заняты полностью</w:t>
      </w:r>
      <w:r w:rsidR="00B17D85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работе ресурсного центра</w:t>
      </w:r>
      <w:r w:rsidR="00B17D85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привлечены </w:t>
      </w:r>
      <w:r w:rsidR="004320A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 инженерно-педагогических сотрудников и 8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4320A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студентов колледжа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6291C" w:rsidRPr="00553643" w:rsidRDefault="000E4962" w:rsidP="0096291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Материально-технические ресурсы  – активно используются  для </w:t>
      </w:r>
      <w:r w:rsidR="003A3E1B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обучения </w:t>
      </w:r>
      <w:r w:rsidR="004320A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инженерно-педагогических работников, а также наставников предприятия</w:t>
      </w:r>
      <w:r w:rsidR="004320A1" w:rsidRPr="00553643">
        <w:rPr>
          <w:rFonts w:ascii="Times New Roman" w:hAnsi="Times New Roman" w:cs="Times New Roman"/>
          <w:bCs/>
          <w:sz w:val="24"/>
          <w:szCs w:val="24"/>
        </w:rPr>
        <w:t>:</w:t>
      </w:r>
      <w:r w:rsidR="003A3E1B" w:rsidRPr="00553643">
        <w:rPr>
          <w:rFonts w:ascii="Times New Roman" w:hAnsi="Times New Roman" w:cs="Times New Roman"/>
          <w:bCs/>
          <w:sz w:val="24"/>
          <w:szCs w:val="24"/>
        </w:rPr>
        <w:t xml:space="preserve"> два мультимедийных комплекса; две интерактивные доски, </w:t>
      </w:r>
      <w:r w:rsidR="0096291C" w:rsidRPr="00553643">
        <w:rPr>
          <w:rFonts w:ascii="Times New Roman" w:hAnsi="Times New Roman" w:cs="Times New Roman"/>
          <w:bCs/>
          <w:sz w:val="24"/>
          <w:szCs w:val="24"/>
        </w:rPr>
        <w:t>четыре компьютерных класса</w:t>
      </w:r>
      <w:r w:rsidR="0096291C" w:rsidRPr="00553643">
        <w:rPr>
          <w:rFonts w:ascii="Times New Roman" w:hAnsi="Times New Roman"/>
          <w:sz w:val="24"/>
          <w:szCs w:val="24"/>
        </w:rPr>
        <w:t>, оснащенных компьютерами/ноутбуками (с выходом в Интернет).</w:t>
      </w:r>
    </w:p>
    <w:p w:rsidR="000E4962" w:rsidRPr="00553643" w:rsidRDefault="000E4962" w:rsidP="00625CA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Финансово-экономические ресурсы – согласно бюджетному финансированию.</w:t>
      </w:r>
    </w:p>
    <w:p w:rsidR="000E4962" w:rsidRPr="00553643" w:rsidRDefault="000E4962" w:rsidP="00625CA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</w:t>
      </w:r>
      <w:r w:rsidR="00030E1C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рмационные ресурсы – за 201</w:t>
      </w:r>
      <w:r w:rsidR="0096291C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-20</w:t>
      </w:r>
      <w:r w:rsidR="0096291C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учебный год в мероприятиях ресурсного центра </w:t>
      </w:r>
      <w:r w:rsidR="0096291C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дистанционном режиме 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приняли участие </w:t>
      </w:r>
      <w:r w:rsidR="0096291C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социальные партнеры:</w:t>
      </w:r>
      <w:r w:rsidR="0096291C" w:rsidRPr="0055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91C" w:rsidRPr="00553643">
        <w:rPr>
          <w:rFonts w:ascii="Times New Roman" w:eastAsia="Times New Roman" w:hAnsi="Times New Roman" w:cs="Times New Roman"/>
          <w:sz w:val="24"/>
          <w:szCs w:val="26"/>
          <w:lang w:eastAsia="ru-RU"/>
        </w:rPr>
        <w:t>АО «Адмиралтейские верфи»;</w:t>
      </w:r>
      <w:r w:rsidR="0096291C" w:rsidRPr="00553643">
        <w:rPr>
          <w:rFonts w:ascii="Times New Roman" w:hAnsi="Times New Roman" w:cs="Times New Roman"/>
          <w:iCs/>
          <w:sz w:val="24"/>
          <w:szCs w:val="26"/>
          <w:shd w:val="clear" w:color="auto" w:fill="FFFFFF"/>
        </w:rPr>
        <w:t xml:space="preserve"> </w:t>
      </w:r>
      <w:r w:rsidR="0096291C" w:rsidRPr="00553643">
        <w:rPr>
          <w:rFonts w:ascii="Times New Roman" w:hAnsi="Times New Roman" w:cs="Times New Roman"/>
          <w:iCs/>
          <w:sz w:val="24"/>
          <w:szCs w:val="26"/>
          <w:shd w:val="clear" w:color="auto" w:fill="FFFFFF"/>
        </w:rPr>
        <w:lastRenderedPageBreak/>
        <w:t>ПАО СЗ «Северная верфь»; АО «Балтийский завод».</w:t>
      </w:r>
    </w:p>
    <w:p w:rsidR="000E4962" w:rsidRPr="00553643" w:rsidRDefault="00030E1C" w:rsidP="00625CA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рофориентационные</w:t>
      </w:r>
      <w:proofErr w:type="spellEnd"/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мероприятия для обучающихся ОУ -</w:t>
      </w:r>
      <w:r w:rsidR="00A3694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6291C" w:rsidRPr="00553643" w:rsidRDefault="0096291C" w:rsidP="009629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962" w:rsidRPr="00553643" w:rsidRDefault="000E4962" w:rsidP="00625CA1">
      <w:pPr>
        <w:numPr>
          <w:ilvl w:val="0"/>
          <w:numId w:val="1"/>
        </w:numPr>
        <w:tabs>
          <w:tab w:val="num" w:pos="1560"/>
          <w:tab w:val="left" w:pos="1701"/>
          <w:tab w:val="left" w:pos="2268"/>
          <w:tab w:val="left" w:pos="2835"/>
        </w:tabs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Система управления инновационной деятельностью: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Перечень и обоснование разработанных локальных актов, регламентирующих де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я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тельность ОУ в ходе реализации инновационного проекта:</w:t>
      </w:r>
    </w:p>
    <w:p w:rsidR="00EC4BE0" w:rsidRPr="00553643" w:rsidRDefault="000E4962" w:rsidP="00196540">
      <w:pPr>
        <w:pStyle w:val="ab"/>
        <w:numPr>
          <w:ilvl w:val="0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jc w:val="both"/>
      </w:pPr>
      <w:r w:rsidRPr="00553643">
        <w:rPr>
          <w:spacing w:val="-1"/>
        </w:rPr>
        <w:t xml:space="preserve">Заявка </w:t>
      </w:r>
      <w:r w:rsidR="001850E3" w:rsidRPr="00553643">
        <w:t>на осуществление деятельности в режиме ресурсного центра подготовки специалистов Санкт-Петербурга Санкт-Петербургского государственного бюджетного профессионального                   образовательного учреждения «Колледж судостроения и прикладных технологий».</w:t>
      </w:r>
      <w:r w:rsidR="00EC4BE0" w:rsidRPr="00553643">
        <w:t xml:space="preserve"> </w:t>
      </w:r>
    </w:p>
    <w:p w:rsidR="000E4962" w:rsidRPr="00553643" w:rsidRDefault="00EC4BE0" w:rsidP="00EC4BE0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4"/>
          <w:color w:val="auto"/>
        </w:rPr>
      </w:pPr>
      <w:r w:rsidRPr="00553643">
        <w:fldChar w:fldCharType="begin"/>
      </w:r>
      <w:r w:rsidR="0069485E">
        <w:instrText>HYPERLINK "Приложение/Приложение%202.%20СПБ%20ГБПОУ%20КСиПТ.%20ЗАЯВКА%20РЦ%20%20.docx"</w:instrText>
      </w:r>
      <w:r w:rsidRPr="00553643">
        <w:fldChar w:fldCharType="separate"/>
      </w:r>
      <w:r w:rsidRPr="00553643">
        <w:rPr>
          <w:rStyle w:val="a4"/>
          <w:color w:val="auto"/>
        </w:rPr>
        <w:t>(Приложе</w:t>
      </w:r>
      <w:r w:rsidRPr="00553643">
        <w:rPr>
          <w:rStyle w:val="a4"/>
          <w:color w:val="auto"/>
        </w:rPr>
        <w:t>ние 2)</w:t>
      </w:r>
    </w:p>
    <w:p w:rsidR="000E4962" w:rsidRPr="00553643" w:rsidRDefault="00EC4BE0" w:rsidP="00625CA1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0E4962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Ресурсном центре на базе Санкт-Петербургского государственного бюджетного профессионального образовательного учреждения «Колледж судостроения и прикладных техн</w:t>
      </w:r>
      <w:r w:rsidR="000E4962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E4962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логий».</w:t>
      </w:r>
      <w:r w:rsidR="005E3DF6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553643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(Приложе</w:t>
        </w:r>
        <w:r w:rsidRPr="00553643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ние 3)</w:t>
        </w:r>
      </w:hyperlink>
    </w:p>
    <w:p w:rsidR="000E4962" w:rsidRPr="00553643" w:rsidRDefault="000E4962" w:rsidP="00625CA1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E19AD" w:rsidRPr="00553643">
        <w:rPr>
          <w:rFonts w:ascii="Times New Roman" w:hAnsi="Times New Roman" w:cs="Times New Roman"/>
          <w:sz w:val="24"/>
          <w:szCs w:val="24"/>
        </w:rPr>
        <w:t>о наставничестве в</w:t>
      </w:r>
      <w:r w:rsidRPr="00553643">
        <w:rPr>
          <w:rFonts w:ascii="Times New Roman" w:hAnsi="Times New Roman" w:cs="Times New Roman"/>
          <w:sz w:val="24"/>
          <w:szCs w:val="24"/>
        </w:rPr>
        <w:t xml:space="preserve"> СПБ ГБПОУ «Колледж судостроения и прикладных технол</w:t>
      </w:r>
      <w:r w:rsidRPr="00553643">
        <w:rPr>
          <w:rFonts w:ascii="Times New Roman" w:hAnsi="Times New Roman" w:cs="Times New Roman"/>
          <w:sz w:val="24"/>
          <w:szCs w:val="24"/>
        </w:rPr>
        <w:t>о</w:t>
      </w:r>
      <w:r w:rsidRPr="00553643">
        <w:rPr>
          <w:rFonts w:ascii="Times New Roman" w:hAnsi="Times New Roman" w:cs="Times New Roman"/>
          <w:sz w:val="24"/>
          <w:szCs w:val="24"/>
        </w:rPr>
        <w:t>гий».</w:t>
      </w:r>
      <w:r w:rsidR="005E3DF6" w:rsidRPr="0055364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EC4BE0" w:rsidRPr="005536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(Приложе</w:t>
        </w:r>
        <w:r w:rsidR="00EC4BE0" w:rsidRPr="005536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ние 4)</w:t>
        </w:r>
      </w:hyperlink>
    </w:p>
    <w:p w:rsidR="00ED477F" w:rsidRPr="00553643" w:rsidRDefault="000E4962" w:rsidP="00ED477F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553643">
        <w:rPr>
          <w:rFonts w:ascii="Times New Roman" w:hAnsi="Times New Roman" w:cs="Times New Roman"/>
          <w:bCs/>
          <w:sz w:val="24"/>
          <w:szCs w:val="24"/>
        </w:rPr>
        <w:t>о рабочей группе по реализации инновационной программы.</w:t>
      </w:r>
      <w:r w:rsidR="005E3DF6" w:rsidRPr="0055364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="00EC4BE0" w:rsidRPr="00553643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(Прил</w:t>
        </w:r>
        <w:r w:rsidR="00EC4BE0" w:rsidRPr="00553643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ожение 5)</w:t>
        </w:r>
      </w:hyperlink>
    </w:p>
    <w:p w:rsidR="00ED477F" w:rsidRPr="00553643" w:rsidRDefault="00ED477F" w:rsidP="00ED477F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8"/>
        </w:rPr>
        <w:t>Положение о наставничестве между СПб ГБПОУ «Колледж судостроения и прикладных те</w:t>
      </w:r>
      <w:r w:rsidRPr="00553643">
        <w:rPr>
          <w:rFonts w:ascii="Times New Roman" w:hAnsi="Times New Roman" w:cs="Times New Roman"/>
          <w:sz w:val="24"/>
          <w:szCs w:val="28"/>
        </w:rPr>
        <w:t>х</w:t>
      </w:r>
      <w:r w:rsidRPr="00553643">
        <w:rPr>
          <w:rFonts w:ascii="Times New Roman" w:hAnsi="Times New Roman" w:cs="Times New Roman"/>
          <w:sz w:val="24"/>
          <w:szCs w:val="28"/>
        </w:rPr>
        <w:t>нологий» и ПАО «Северная верфь» по организации производственной практики.</w:t>
      </w:r>
      <w:r w:rsidR="00134862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D477F" w:rsidRPr="00553643" w:rsidRDefault="00ED477F" w:rsidP="00ED477F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8"/>
        </w:rPr>
        <w:t>Положение о наставничестве между СПб ГБПОУ «Колледж судостроения и прикладных те</w:t>
      </w:r>
      <w:r w:rsidRPr="00553643">
        <w:rPr>
          <w:rFonts w:ascii="Times New Roman" w:hAnsi="Times New Roman" w:cs="Times New Roman"/>
          <w:sz w:val="24"/>
          <w:szCs w:val="28"/>
        </w:rPr>
        <w:t>х</w:t>
      </w:r>
      <w:r w:rsidRPr="00553643">
        <w:rPr>
          <w:rFonts w:ascii="Times New Roman" w:hAnsi="Times New Roman" w:cs="Times New Roman"/>
          <w:sz w:val="24"/>
          <w:szCs w:val="28"/>
        </w:rPr>
        <w:t>нологий» и АО «Адмиралтейские верфи» по организации производственной</w:t>
      </w:r>
      <w:r w:rsidR="00C810F1" w:rsidRPr="00553643">
        <w:rPr>
          <w:rFonts w:ascii="Times New Roman" w:hAnsi="Times New Roman" w:cs="Times New Roman"/>
          <w:sz w:val="24"/>
          <w:szCs w:val="28"/>
        </w:rPr>
        <w:t xml:space="preserve"> </w:t>
      </w:r>
      <w:r w:rsidRPr="00553643">
        <w:rPr>
          <w:rFonts w:ascii="Times New Roman" w:hAnsi="Times New Roman" w:cs="Times New Roman"/>
          <w:sz w:val="24"/>
          <w:szCs w:val="28"/>
        </w:rPr>
        <w:t xml:space="preserve"> практики.</w:t>
      </w:r>
      <w:r w:rsidR="00C810F1" w:rsidRPr="00553643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55364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218A" w:rsidRPr="00553643" w:rsidRDefault="0019218A" w:rsidP="0019218A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8"/>
        </w:rPr>
        <w:t>Договор о сетевом взаимодействии и сотрудничестве  между СПб ГБПОУ «Колледж суд</w:t>
      </w:r>
      <w:r w:rsidRPr="00553643">
        <w:rPr>
          <w:rFonts w:ascii="Times New Roman" w:hAnsi="Times New Roman" w:cs="Times New Roman"/>
          <w:sz w:val="24"/>
          <w:szCs w:val="28"/>
        </w:rPr>
        <w:t>о</w:t>
      </w:r>
      <w:r w:rsidRPr="00553643">
        <w:rPr>
          <w:rFonts w:ascii="Times New Roman" w:hAnsi="Times New Roman" w:cs="Times New Roman"/>
          <w:sz w:val="24"/>
          <w:szCs w:val="28"/>
        </w:rPr>
        <w:t>строения и прикладных технологий» и АО «Адмиралтейские верфи» по организации произво</w:t>
      </w:r>
      <w:r w:rsidRPr="00553643">
        <w:rPr>
          <w:rFonts w:ascii="Times New Roman" w:hAnsi="Times New Roman" w:cs="Times New Roman"/>
          <w:sz w:val="24"/>
          <w:szCs w:val="28"/>
        </w:rPr>
        <w:t>д</w:t>
      </w:r>
      <w:r w:rsidRPr="00553643">
        <w:rPr>
          <w:rFonts w:ascii="Times New Roman" w:hAnsi="Times New Roman" w:cs="Times New Roman"/>
          <w:sz w:val="24"/>
          <w:szCs w:val="28"/>
        </w:rPr>
        <w:t xml:space="preserve">ственной практики. </w:t>
      </w:r>
    </w:p>
    <w:p w:rsidR="0019218A" w:rsidRPr="00553643" w:rsidRDefault="0019218A" w:rsidP="0019218A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8"/>
        </w:rPr>
        <w:t>Договор о сетевом взаимодействии и сотрудничестве  между СПб ГБПОУ «Колледж суд</w:t>
      </w:r>
      <w:r w:rsidRPr="00553643">
        <w:rPr>
          <w:rFonts w:ascii="Times New Roman" w:hAnsi="Times New Roman" w:cs="Times New Roman"/>
          <w:sz w:val="24"/>
          <w:szCs w:val="28"/>
        </w:rPr>
        <w:t>о</w:t>
      </w:r>
      <w:r w:rsidRPr="00553643">
        <w:rPr>
          <w:rFonts w:ascii="Times New Roman" w:hAnsi="Times New Roman" w:cs="Times New Roman"/>
          <w:sz w:val="24"/>
          <w:szCs w:val="28"/>
        </w:rPr>
        <w:t xml:space="preserve">строения и прикладных технологий» ПАО </w:t>
      </w:r>
      <w:r w:rsidR="00497581" w:rsidRPr="00553643">
        <w:rPr>
          <w:rFonts w:ascii="Times New Roman" w:hAnsi="Times New Roman" w:cs="Times New Roman"/>
          <w:sz w:val="24"/>
          <w:szCs w:val="28"/>
        </w:rPr>
        <w:t xml:space="preserve">СЗ </w:t>
      </w:r>
      <w:r w:rsidRPr="00553643">
        <w:rPr>
          <w:rFonts w:ascii="Times New Roman" w:hAnsi="Times New Roman" w:cs="Times New Roman"/>
          <w:sz w:val="24"/>
          <w:szCs w:val="28"/>
        </w:rPr>
        <w:t>«Северная верфь» по организации производстве</w:t>
      </w:r>
      <w:r w:rsidRPr="00553643">
        <w:rPr>
          <w:rFonts w:ascii="Times New Roman" w:hAnsi="Times New Roman" w:cs="Times New Roman"/>
          <w:sz w:val="24"/>
          <w:szCs w:val="28"/>
        </w:rPr>
        <w:t>н</w:t>
      </w:r>
      <w:r w:rsidRPr="00553643">
        <w:rPr>
          <w:rFonts w:ascii="Times New Roman" w:hAnsi="Times New Roman" w:cs="Times New Roman"/>
          <w:sz w:val="24"/>
          <w:szCs w:val="28"/>
        </w:rPr>
        <w:t xml:space="preserve">ной практики. </w:t>
      </w:r>
      <w:hyperlink r:id="rId17" w:history="1">
        <w:r w:rsidRPr="00553643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 xml:space="preserve"> </w:t>
        </w:r>
      </w:hyperlink>
    </w:p>
    <w:p w:rsidR="00D63036" w:rsidRPr="00553643" w:rsidRDefault="005A4BBF" w:rsidP="00FA570D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 др.  </w:t>
      </w:r>
    </w:p>
    <w:p w:rsidR="00FA570D" w:rsidRPr="00553643" w:rsidRDefault="00FA570D" w:rsidP="00FA570D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</w:p>
    <w:p w:rsidR="000E4962" w:rsidRPr="00553643" w:rsidRDefault="000E4962" w:rsidP="00625CA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Другие документы, регламентирующие деятельность ресурсного центра:</w:t>
      </w:r>
    </w:p>
    <w:p w:rsidR="000E4962" w:rsidRPr="00553643" w:rsidRDefault="000E4962" w:rsidP="001E19AD">
      <w:pPr>
        <w:pStyle w:val="ab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53643">
        <w:rPr>
          <w:spacing w:val="-1"/>
        </w:rPr>
        <w:t>План работы ресурсного центра СПб ГБПОУ «Колледж судостроения и прикладных техн</w:t>
      </w:r>
      <w:r w:rsidRPr="00553643">
        <w:rPr>
          <w:spacing w:val="-1"/>
        </w:rPr>
        <w:t>о</w:t>
      </w:r>
      <w:r w:rsidRPr="00553643">
        <w:rPr>
          <w:spacing w:val="-1"/>
        </w:rPr>
        <w:t>логий»  по инновационной образовательной</w:t>
      </w:r>
      <w:r w:rsidR="001E19AD" w:rsidRPr="00553643">
        <w:rPr>
          <w:spacing w:val="-1"/>
        </w:rPr>
        <w:t xml:space="preserve"> программе </w:t>
      </w:r>
      <w:r w:rsidR="001E19AD" w:rsidRPr="00553643">
        <w:rPr>
          <w:szCs w:val="28"/>
        </w:rPr>
        <w:t xml:space="preserve">«Разработка организационно-методической модели внедрения наставничества в колледже и на предприятии в практику подготовки кадров по программам среднего профессионального образования» </w:t>
      </w:r>
      <w:r w:rsidR="008C52A6" w:rsidRPr="00553643">
        <w:rPr>
          <w:spacing w:val="-1"/>
        </w:rPr>
        <w:t>на 201</w:t>
      </w:r>
      <w:r w:rsidR="001E19AD" w:rsidRPr="00553643">
        <w:rPr>
          <w:spacing w:val="-1"/>
        </w:rPr>
        <w:t>9</w:t>
      </w:r>
      <w:r w:rsidR="008C52A6" w:rsidRPr="00553643">
        <w:rPr>
          <w:spacing w:val="-1"/>
        </w:rPr>
        <w:t>-20</w:t>
      </w:r>
      <w:r w:rsidR="001E19AD" w:rsidRPr="00553643">
        <w:rPr>
          <w:spacing w:val="-1"/>
        </w:rPr>
        <w:t>20</w:t>
      </w:r>
      <w:r w:rsidRPr="00553643">
        <w:rPr>
          <w:spacing w:val="-1"/>
        </w:rPr>
        <w:t xml:space="preserve"> учебный год.</w:t>
      </w:r>
      <w:r w:rsidR="008E7489" w:rsidRPr="00553643">
        <w:rPr>
          <w:spacing w:val="-1"/>
        </w:rPr>
        <w:t xml:space="preserve"> </w:t>
      </w:r>
      <w:r w:rsidR="00C810F1" w:rsidRPr="00553643">
        <w:rPr>
          <w:spacing w:val="-1"/>
        </w:rPr>
        <w:t xml:space="preserve">                   </w:t>
      </w:r>
      <w:r w:rsidR="00FC5088">
        <w:fldChar w:fldCharType="begin"/>
      </w:r>
      <w:r w:rsidR="00FC5088">
        <w:instrText xml:space="preserve"> HYPERLINK "Приложение/Приложение%206.%20КСиПТ.%20План%20работы%20РЦ%20%20на%202019-2020%20уч.год.pdf" </w:instrText>
      </w:r>
      <w:r w:rsidR="00FC5088">
        <w:fldChar w:fldCharType="separate"/>
      </w:r>
      <w:r w:rsidR="00C810F1" w:rsidRPr="00553643">
        <w:rPr>
          <w:rStyle w:val="a4"/>
          <w:color w:val="auto"/>
          <w:spacing w:val="-1"/>
        </w:rPr>
        <w:t xml:space="preserve">(Приложение </w:t>
      </w:r>
      <w:r w:rsidR="00134862" w:rsidRPr="00553643">
        <w:rPr>
          <w:rStyle w:val="a4"/>
          <w:color w:val="auto"/>
          <w:spacing w:val="-1"/>
        </w:rPr>
        <w:t>6</w:t>
      </w:r>
      <w:r w:rsidR="00C810F1" w:rsidRPr="00553643">
        <w:rPr>
          <w:rStyle w:val="a4"/>
          <w:color w:val="auto"/>
          <w:spacing w:val="-1"/>
        </w:rPr>
        <w:t>)</w:t>
      </w:r>
      <w:r w:rsidR="00FC5088">
        <w:rPr>
          <w:rStyle w:val="a4"/>
          <w:color w:val="auto"/>
          <w:spacing w:val="-1"/>
        </w:rPr>
        <w:fldChar w:fldCharType="end"/>
      </w:r>
    </w:p>
    <w:p w:rsidR="000E4962" w:rsidRPr="00553643" w:rsidRDefault="000E4962" w:rsidP="00625CA1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lastRenderedPageBreak/>
        <w:t xml:space="preserve">И др.  </w:t>
      </w:r>
    </w:p>
    <w:p w:rsidR="00FA570D" w:rsidRPr="00553643" w:rsidRDefault="00FA570D" w:rsidP="00FA570D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</w:p>
    <w:p w:rsidR="000E4962" w:rsidRPr="00553643" w:rsidRDefault="000E4962" w:rsidP="00625C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Система «внутрифирменного» повышения квалификации специалистов, участвующих в инновационной деятельности, ее влияние на рост эффективности инновационной </w:t>
      </w:r>
    </w:p>
    <w:p w:rsidR="000E4962" w:rsidRPr="00553643" w:rsidRDefault="000E4962" w:rsidP="00625CA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деятельности учреждения в целом.</w:t>
      </w:r>
    </w:p>
    <w:p w:rsidR="002C3B08" w:rsidRPr="00553643" w:rsidRDefault="002C3B08" w:rsidP="007057EA">
      <w:pPr>
        <w:pStyle w:val="3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 xml:space="preserve">В 2019-2020 учебном году 12 сотрудников колледжа повысили квалификацию, из них </w:t>
      </w:r>
      <w:r w:rsidR="006B4D33" w:rsidRPr="00553643">
        <w:rPr>
          <w:rFonts w:ascii="Times New Roman" w:hAnsi="Times New Roman" w:cs="Times New Roman"/>
          <w:sz w:val="24"/>
          <w:szCs w:val="24"/>
        </w:rPr>
        <w:t>2</w:t>
      </w:r>
      <w:r w:rsidRPr="00553643">
        <w:rPr>
          <w:rFonts w:ascii="Times New Roman" w:hAnsi="Times New Roman" w:cs="Times New Roman"/>
          <w:sz w:val="24"/>
          <w:szCs w:val="24"/>
        </w:rPr>
        <w:t xml:space="preserve"> ч</w:t>
      </w:r>
      <w:r w:rsidRPr="00553643">
        <w:rPr>
          <w:rFonts w:ascii="Times New Roman" w:hAnsi="Times New Roman" w:cs="Times New Roman"/>
          <w:sz w:val="24"/>
          <w:szCs w:val="24"/>
        </w:rPr>
        <w:t>е</w:t>
      </w:r>
      <w:r w:rsidRPr="00553643">
        <w:rPr>
          <w:rFonts w:ascii="Times New Roman" w:hAnsi="Times New Roman" w:cs="Times New Roman"/>
          <w:sz w:val="24"/>
          <w:szCs w:val="24"/>
        </w:rPr>
        <w:t>ловека по программе</w:t>
      </w:r>
      <w:r w:rsidRPr="00553643">
        <w:rPr>
          <w:rStyle w:val="30"/>
          <w:rFonts w:ascii="Times New Roman" w:hAnsi="Times New Roman"/>
          <w:sz w:val="24"/>
          <w:szCs w:val="24"/>
        </w:rPr>
        <w:t xml:space="preserve"> </w:t>
      </w:r>
      <w:r w:rsidRPr="00553643">
        <w:rPr>
          <w:rStyle w:val="af5"/>
          <w:rFonts w:ascii="Times New Roman" w:eastAsia="Calibri" w:hAnsi="Times New Roman" w:cs="Times New Roman"/>
          <w:b w:val="0"/>
          <w:sz w:val="24"/>
          <w:szCs w:val="24"/>
        </w:rPr>
        <w:t>«Инженер-технолог в области судостроения»</w:t>
      </w:r>
      <w:r w:rsidR="007057EA" w:rsidRPr="00553643">
        <w:rPr>
          <w:rStyle w:val="af5"/>
          <w:rFonts w:ascii="Times New Roman" w:eastAsia="Calibri" w:hAnsi="Times New Roman" w:cs="Times New Roman"/>
          <w:b w:val="0"/>
          <w:sz w:val="24"/>
          <w:szCs w:val="24"/>
        </w:rPr>
        <w:t>,</w:t>
      </w:r>
      <w:r w:rsidRPr="00553643">
        <w:rPr>
          <w:rStyle w:val="af5"/>
          <w:rFonts w:ascii="Times New Roman" w:eastAsia="Calibri" w:hAnsi="Times New Roman" w:cs="Times New Roman"/>
          <w:sz w:val="24"/>
          <w:szCs w:val="24"/>
        </w:rPr>
        <w:t xml:space="preserve"> </w:t>
      </w:r>
      <w:r w:rsidRPr="00553643">
        <w:rPr>
          <w:rFonts w:ascii="Times New Roman" w:hAnsi="Times New Roman" w:cs="Times New Roman"/>
          <w:sz w:val="24"/>
          <w:szCs w:val="24"/>
        </w:rPr>
        <w:t xml:space="preserve">1 человек </w:t>
      </w:r>
      <w:r w:rsidR="006B4D33" w:rsidRPr="00553643">
        <w:rPr>
          <w:rFonts w:ascii="Times New Roman" w:hAnsi="Times New Roman" w:cs="Times New Roman"/>
          <w:sz w:val="24"/>
          <w:szCs w:val="24"/>
        </w:rPr>
        <w:t xml:space="preserve">- </w:t>
      </w:r>
      <w:r w:rsidRPr="00553643">
        <w:rPr>
          <w:rFonts w:ascii="Times New Roman" w:hAnsi="Times New Roman" w:cs="Times New Roman"/>
          <w:sz w:val="24"/>
          <w:szCs w:val="24"/>
        </w:rPr>
        <w:t>по программе «А</w:t>
      </w:r>
      <w:r w:rsidRPr="00553643">
        <w:rPr>
          <w:rFonts w:ascii="Times New Roman" w:hAnsi="Times New Roman" w:cs="Times New Roman"/>
          <w:sz w:val="24"/>
          <w:szCs w:val="24"/>
        </w:rPr>
        <w:t>к</w:t>
      </w:r>
      <w:r w:rsidRPr="00553643">
        <w:rPr>
          <w:rFonts w:ascii="Times New Roman" w:hAnsi="Times New Roman" w:cs="Times New Roman"/>
          <w:sz w:val="24"/>
          <w:szCs w:val="24"/>
        </w:rPr>
        <w:t>туальные проблемы разработки образовательных программ с учетом требований профессионал</w:t>
      </w:r>
      <w:r w:rsidRPr="00553643">
        <w:rPr>
          <w:rFonts w:ascii="Times New Roman" w:hAnsi="Times New Roman" w:cs="Times New Roman"/>
          <w:sz w:val="24"/>
          <w:szCs w:val="24"/>
        </w:rPr>
        <w:t>ь</w:t>
      </w:r>
      <w:r w:rsidRPr="00553643">
        <w:rPr>
          <w:rFonts w:ascii="Times New Roman" w:hAnsi="Times New Roman" w:cs="Times New Roman"/>
          <w:sz w:val="24"/>
          <w:szCs w:val="24"/>
        </w:rPr>
        <w:t xml:space="preserve">ных стандартов», </w:t>
      </w:r>
      <w:r w:rsidR="007057EA" w:rsidRPr="00553643">
        <w:rPr>
          <w:rFonts w:ascii="Times New Roman" w:hAnsi="Times New Roman" w:cs="Times New Roman"/>
          <w:sz w:val="24"/>
          <w:szCs w:val="24"/>
        </w:rPr>
        <w:t xml:space="preserve">2 человека </w:t>
      </w:r>
      <w:r w:rsidR="006B4D33" w:rsidRPr="00553643">
        <w:rPr>
          <w:rFonts w:ascii="Times New Roman" w:hAnsi="Times New Roman" w:cs="Times New Roman"/>
          <w:sz w:val="24"/>
          <w:szCs w:val="24"/>
        </w:rPr>
        <w:t xml:space="preserve">- </w:t>
      </w:r>
      <w:r w:rsidR="007057EA" w:rsidRPr="00553643">
        <w:rPr>
          <w:rFonts w:ascii="Times New Roman" w:hAnsi="Times New Roman" w:cs="Times New Roman"/>
          <w:sz w:val="24"/>
          <w:szCs w:val="24"/>
        </w:rPr>
        <w:t>по программе «Современные средства оценивания образовательных результатов как основа объективной оценки качества подготовки квалифицированных рабочих и специалистов», 2 человека освоили программу ДПО «Новые методы обучения и образовательные технологии в системе профессионального образования», 2 человека – программу ДПО «Специ</w:t>
      </w:r>
      <w:r w:rsidR="007057EA" w:rsidRPr="00553643">
        <w:rPr>
          <w:rFonts w:ascii="Times New Roman" w:hAnsi="Times New Roman" w:cs="Times New Roman"/>
          <w:sz w:val="24"/>
          <w:szCs w:val="24"/>
        </w:rPr>
        <w:t>а</w:t>
      </w:r>
      <w:r w:rsidR="007057EA" w:rsidRPr="00553643">
        <w:rPr>
          <w:rFonts w:ascii="Times New Roman" w:hAnsi="Times New Roman" w:cs="Times New Roman"/>
          <w:sz w:val="24"/>
          <w:szCs w:val="24"/>
        </w:rPr>
        <w:t>лист по оптимизации производственных процессов в судостроении», 3 человека  прошли пр</w:t>
      </w:r>
      <w:r w:rsidR="007057EA" w:rsidRPr="00553643">
        <w:rPr>
          <w:rFonts w:ascii="Times New Roman" w:hAnsi="Times New Roman" w:cs="Times New Roman"/>
          <w:sz w:val="24"/>
          <w:szCs w:val="24"/>
        </w:rPr>
        <w:t>о</w:t>
      </w:r>
      <w:r w:rsidR="007057EA" w:rsidRPr="00553643">
        <w:rPr>
          <w:rFonts w:ascii="Times New Roman" w:hAnsi="Times New Roman" w:cs="Times New Roman"/>
          <w:sz w:val="24"/>
          <w:szCs w:val="24"/>
        </w:rPr>
        <w:t>грамму переподготовки «Мастер производственного обучения»</w:t>
      </w:r>
      <w:r w:rsidRPr="00553643">
        <w:rPr>
          <w:rFonts w:ascii="Times New Roman" w:hAnsi="Times New Roman" w:cs="Times New Roman"/>
          <w:sz w:val="24"/>
          <w:szCs w:val="24"/>
        </w:rPr>
        <w:t>.</w:t>
      </w:r>
      <w:r w:rsidR="006B4D33" w:rsidRPr="00553643">
        <w:rPr>
          <w:rFonts w:ascii="Times New Roman" w:hAnsi="Times New Roman" w:cs="Times New Roman"/>
          <w:sz w:val="24"/>
          <w:szCs w:val="24"/>
        </w:rPr>
        <w:t xml:space="preserve"> Все освоенные программы соо</w:t>
      </w:r>
      <w:r w:rsidR="006B4D33" w:rsidRPr="00553643">
        <w:rPr>
          <w:rFonts w:ascii="Times New Roman" w:hAnsi="Times New Roman" w:cs="Times New Roman"/>
          <w:sz w:val="24"/>
          <w:szCs w:val="24"/>
        </w:rPr>
        <w:t>т</w:t>
      </w:r>
      <w:r w:rsidR="006B4D33" w:rsidRPr="00553643">
        <w:rPr>
          <w:rFonts w:ascii="Times New Roman" w:hAnsi="Times New Roman" w:cs="Times New Roman"/>
          <w:sz w:val="24"/>
          <w:szCs w:val="24"/>
        </w:rPr>
        <w:t xml:space="preserve">ветствуют или приближены к теме ИОП. </w:t>
      </w:r>
      <w:r w:rsidRPr="00553643">
        <w:rPr>
          <w:rFonts w:ascii="Times New Roman" w:hAnsi="Times New Roman" w:cs="Times New Roman"/>
          <w:sz w:val="24"/>
          <w:szCs w:val="24"/>
        </w:rPr>
        <w:tab/>
      </w:r>
    </w:p>
    <w:p w:rsidR="000641C8" w:rsidRPr="00553643" w:rsidRDefault="002C3B08" w:rsidP="000641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 xml:space="preserve">В ходе реализации инновационной образовательной программы 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0641C8" w:rsidRPr="005536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 дополнител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641C8" w:rsidRPr="0055364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0641C8" w:rsidRPr="0055364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641C8" w:rsidRPr="0055364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педагогических работников</w:t>
      </w:r>
      <w:r w:rsidRPr="00553643">
        <w:rPr>
          <w:rFonts w:ascii="Times New Roman" w:hAnsi="Times New Roman" w:cs="Times New Roman"/>
          <w:sz w:val="24"/>
          <w:szCs w:val="24"/>
        </w:rPr>
        <w:t xml:space="preserve"> и наставников от предприятия </w:t>
      </w:r>
      <w:r w:rsidR="006B4D33" w:rsidRPr="00553643">
        <w:rPr>
          <w:rFonts w:ascii="Times New Roman" w:hAnsi="Times New Roman" w:cs="Times New Roman"/>
          <w:sz w:val="24"/>
          <w:szCs w:val="24"/>
        </w:rPr>
        <w:t xml:space="preserve">- 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3643">
        <w:rPr>
          <w:rFonts w:ascii="Times New Roman" w:hAnsi="Times New Roman"/>
          <w:sz w:val="24"/>
          <w:szCs w:val="28"/>
        </w:rPr>
        <w:t>Наставничество как процесс сопровождения молодого сотрудника от ученика до профессионала»</w:t>
      </w:r>
      <w:r w:rsidR="006B4D33" w:rsidRPr="00553643">
        <w:rPr>
          <w:rFonts w:ascii="Times New Roman" w:hAnsi="Times New Roman"/>
          <w:sz w:val="24"/>
          <w:szCs w:val="28"/>
        </w:rPr>
        <w:t>,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 студентов колледжа «</w:t>
      </w:r>
      <w:r w:rsidRPr="00553643">
        <w:rPr>
          <w:rFonts w:ascii="Times New Roman" w:hAnsi="Times New Roman"/>
          <w:sz w:val="24"/>
          <w:szCs w:val="24"/>
        </w:rPr>
        <w:t>Учимся сами, учим учиться других»</w:t>
      </w:r>
      <w:r w:rsidR="000641C8" w:rsidRPr="00553643">
        <w:rPr>
          <w:rFonts w:ascii="Times New Roman" w:hAnsi="Times New Roman"/>
          <w:sz w:val="24"/>
          <w:szCs w:val="24"/>
        </w:rPr>
        <w:t>.</w:t>
      </w:r>
    </w:p>
    <w:p w:rsidR="001337D6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Эффективность инновационной деятельности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определяется </w:t>
      </w:r>
    </w:p>
    <w:p w:rsidR="000E4962" w:rsidRPr="00553643" w:rsidRDefault="006B4D33" w:rsidP="00625CA1">
      <w:pPr>
        <w:spacing w:after="0" w:line="360" w:lineRule="auto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 xml:space="preserve">- </w:t>
      </w:r>
      <w:r w:rsidR="000E4962" w:rsidRPr="00553643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достижением запланированных результатов:</w:t>
      </w:r>
    </w:p>
    <w:p w:rsidR="000641C8" w:rsidRPr="00553643" w:rsidRDefault="000641C8" w:rsidP="000641C8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 концу первого года работы достигнуты не все запланированные результаты: </w:t>
      </w:r>
    </w:p>
    <w:p w:rsidR="000E4962" w:rsidRPr="00553643" w:rsidRDefault="000251E6" w:rsidP="000251E6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="000641C8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не проведен </w:t>
      </w:r>
      <w:r w:rsidR="000641C8" w:rsidRPr="00553643">
        <w:rPr>
          <w:rFonts w:ascii="Times New Roman" w:hAnsi="Times New Roman" w:cs="Times New Roman"/>
          <w:sz w:val="24"/>
          <w:szCs w:val="24"/>
        </w:rPr>
        <w:t>городской семинар «Создание системы наставничества в ОУ и на предприятии»</w:t>
      </w:r>
      <w:r w:rsidR="000641C8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что связано с тем, что </w:t>
      </w:r>
      <w:r w:rsidR="000641C8" w:rsidRPr="00553643">
        <w:rPr>
          <w:rFonts w:ascii="Times New Roman" w:hAnsi="Times New Roman" w:cs="Times New Roman"/>
          <w:sz w:val="24"/>
          <w:szCs w:val="24"/>
        </w:rPr>
        <w:t>в</w:t>
      </w:r>
      <w:r w:rsidR="00381B67" w:rsidRPr="00553643">
        <w:rPr>
          <w:rFonts w:ascii="Times New Roman" w:hAnsi="Times New Roman" w:cs="Times New Roman"/>
          <w:sz w:val="24"/>
          <w:szCs w:val="24"/>
        </w:rPr>
        <w:t xml:space="preserve"> условиях пандемии образовательные организации и предприятия </w:t>
      </w:r>
      <w:r w:rsidR="00381B67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перешли в режим самоизоляции. Городской семинар будет проведен на 2 этапе реализации инновационной программы.</w:t>
      </w:r>
    </w:p>
    <w:p w:rsidR="000E4962" w:rsidRPr="00553643" w:rsidRDefault="000251E6" w:rsidP="00625CA1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остальные </w:t>
      </w:r>
      <w:r w:rsidR="000E4962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мероприятия проведены в соответствии с планом работ РЦ;</w:t>
      </w:r>
    </w:p>
    <w:p w:rsidR="000E4962" w:rsidRPr="00553643" w:rsidRDefault="006B4D33" w:rsidP="00625CA1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 xml:space="preserve">- </w:t>
      </w:r>
      <w:r w:rsidR="000E4962" w:rsidRPr="00553643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 xml:space="preserve">и соотношением затрат и результата: </w:t>
      </w:r>
    </w:p>
    <w:p w:rsidR="00543D5D" w:rsidRPr="00553643" w:rsidRDefault="000E4962" w:rsidP="00625CA1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инженерно</w:t>
      </w:r>
      <w:proofErr w:type="spellEnd"/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- педагогический коллектив с участием работодателей, </w:t>
      </w:r>
      <w:r w:rsidR="000251E6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студентов колледжа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, наставников производства, участвующих в мероприятиях ресурсного центра, принял активное уч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стие в реализации инновационной образовательной программы </w:t>
      </w:r>
      <w:r w:rsidR="00381B67" w:rsidRPr="00553643">
        <w:rPr>
          <w:rFonts w:ascii="Times New Roman" w:hAnsi="Times New Roman" w:cs="Times New Roman"/>
          <w:sz w:val="24"/>
          <w:szCs w:val="28"/>
        </w:rPr>
        <w:t>«</w:t>
      </w:r>
      <w:r w:rsidR="00381B67" w:rsidRPr="00553643">
        <w:rPr>
          <w:rFonts w:ascii="Times New Roman" w:eastAsia="Calibri" w:hAnsi="Times New Roman" w:cs="Times New Roman"/>
          <w:sz w:val="24"/>
          <w:szCs w:val="28"/>
        </w:rPr>
        <w:t>Разработка организационно-методической модели внедрения наставничества в колледже и на предприятии в практику подг</w:t>
      </w:r>
      <w:r w:rsidR="00381B67" w:rsidRPr="00553643">
        <w:rPr>
          <w:rFonts w:ascii="Times New Roman" w:eastAsia="Calibri" w:hAnsi="Times New Roman" w:cs="Times New Roman"/>
          <w:sz w:val="24"/>
          <w:szCs w:val="28"/>
        </w:rPr>
        <w:t>о</w:t>
      </w:r>
      <w:r w:rsidR="00381B67" w:rsidRPr="00553643">
        <w:rPr>
          <w:rFonts w:ascii="Times New Roman" w:eastAsia="Calibri" w:hAnsi="Times New Roman" w:cs="Times New Roman"/>
          <w:sz w:val="24"/>
          <w:szCs w:val="28"/>
        </w:rPr>
        <w:t>товки кадров по программам среднего профессионального образования»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0E4962" w:rsidRPr="00553643" w:rsidRDefault="000E4962" w:rsidP="00543D5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 основании </w:t>
      </w:r>
      <w:r w:rsidR="00543D5D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собеседований и обсуждений с работодателями, педагогическими работник</w:t>
      </w:r>
      <w:r w:rsidR="00543D5D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="00543D5D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ми и студентами колледжа разработанных в соответствии с планом работы РЦ методических и </w:t>
      </w:r>
      <w:r w:rsidR="00543D5D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lastRenderedPageBreak/>
        <w:t xml:space="preserve">нормативных документов для реализации ИОП, 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был проведен анализ эффективности </w:t>
      </w:r>
      <w:r w:rsidR="00543D5D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деятельности ресурсного центра за отчетный период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Создана примерная база потенциальных наставников</w:t>
      </w:r>
      <w:r w:rsidR="00000D41"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 предприятий, ОУ и студенческого сообщества.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Наличие системы общественной экспертизы результатов инновационной деятельн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сти.</w:t>
      </w:r>
    </w:p>
    <w:p w:rsidR="000E4962" w:rsidRPr="00553643" w:rsidRDefault="000E4962" w:rsidP="00000D41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Общественная экспертиза результатов инновационной деятельности осуществлялась </w:t>
      </w:r>
      <w:r w:rsidR="00543D5D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 основе 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собеседований и обсуждений с представителями администраций судостроительных пре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приятий как на базе 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ресурсного центра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, так и с использованием дистанционных технологий в пер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="00000D41"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од пандемии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Организация сетевого взаимодействия и сотрудничества с другими учреждениями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партнерами ОУ в осуществлении программы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инновационной образовательной деятельности на основании договоров о сотрудничестве являются:</w:t>
      </w:r>
    </w:p>
    <w:p w:rsidR="000E4962" w:rsidRPr="00553643" w:rsidRDefault="000E4962" w:rsidP="00625C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1. 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АО «Адмиралтейские верфи»;</w:t>
      </w:r>
    </w:p>
    <w:p w:rsidR="000E4962" w:rsidRPr="00553643" w:rsidRDefault="000E4962" w:rsidP="00625C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2. 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ПАО Судостроительный завод «Северная верфь»;</w:t>
      </w:r>
    </w:p>
    <w:p w:rsidR="000E4962" w:rsidRPr="00553643" w:rsidRDefault="000E4962" w:rsidP="000641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3. </w:t>
      </w:r>
      <w:r w:rsidR="000251E6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АО «Балтийский завод».</w:t>
      </w:r>
    </w:p>
    <w:p w:rsidR="000E4962" w:rsidRPr="00553643" w:rsidRDefault="000E4962" w:rsidP="00625CA1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3.</w:t>
      </w:r>
      <w:r w:rsidR="001337D6"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Описание результатов, полученных в процессе инновационной деятельности 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в 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соотве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т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ствии с </w:t>
      </w:r>
      <w:r w:rsidRPr="00553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разделами </w:t>
      </w:r>
      <w:r w:rsidRPr="00553643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553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Pr="00553643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5536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инновационной образовательной программы</w:t>
      </w:r>
    </w:p>
    <w:p w:rsidR="000E4962" w:rsidRPr="00553643" w:rsidRDefault="000E4962" w:rsidP="00122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 процессе инновационной деятельности получены следующие результаты, представля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щие собой единую систему:</w:t>
      </w:r>
    </w:p>
    <w:p w:rsidR="00000D41" w:rsidRPr="00553643" w:rsidRDefault="000E4962" w:rsidP="00122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1.</w:t>
      </w:r>
      <w:r w:rsidR="001B2B7E" w:rsidRPr="00553643">
        <w:rPr>
          <w:rFonts w:ascii="Times New Roman" w:hAnsi="Times New Roman" w:cs="Times New Roman"/>
          <w:sz w:val="24"/>
          <w:szCs w:val="24"/>
        </w:rPr>
        <w:t xml:space="preserve"> </w:t>
      </w:r>
      <w:r w:rsidR="00000D41" w:rsidRPr="00553643">
        <w:rPr>
          <w:rFonts w:ascii="Times New Roman" w:hAnsi="Times New Roman" w:cs="Times New Roman"/>
          <w:sz w:val="24"/>
          <w:szCs w:val="24"/>
        </w:rPr>
        <w:t>Приказ о создании рабочей группы.</w:t>
      </w:r>
      <w:r w:rsidR="00134862" w:rsidRPr="00553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62" w:rsidRPr="00553643" w:rsidRDefault="00000D41" w:rsidP="00122495">
      <w:pPr>
        <w:spacing w:after="0" w:line="360" w:lineRule="auto"/>
        <w:jc w:val="both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r w:rsidRPr="0055364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251E6" w:rsidRPr="00553643">
        <w:rPr>
          <w:rFonts w:ascii="Times New Roman" w:hAnsi="Times New Roman" w:cs="Times New Roman"/>
          <w:bCs/>
          <w:sz w:val="24"/>
          <w:szCs w:val="24"/>
        </w:rPr>
        <w:t>План работы рабочей группы по наставничеству.</w:t>
      </w:r>
      <w:r w:rsidR="00134862" w:rsidRPr="00553643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134862" w:rsidRPr="00553643">
        <w:rPr>
          <w:rFonts w:ascii="Times New Roman" w:hAnsi="Times New Roman" w:cs="Times New Roman"/>
          <w:bCs/>
          <w:sz w:val="24"/>
          <w:szCs w:val="24"/>
        </w:rPr>
        <w:instrText xml:space="preserve"> HYPERLINK "Приложение/Приложение%207.%20План%20работы%20рабочей%20группы%20по%20наставничеству.pdf" </w:instrText>
      </w:r>
      <w:r w:rsidR="00134862" w:rsidRPr="00553643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0251E6" w:rsidRPr="0055364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34862" w:rsidRPr="0055364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(Приложение 7</w:t>
      </w:r>
      <w:r w:rsidR="00C810F1" w:rsidRPr="0055364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0251E6" w:rsidRPr="00553643" w:rsidRDefault="00134862" w:rsidP="00122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00D41" w:rsidRPr="00553643">
        <w:rPr>
          <w:rFonts w:ascii="Times New Roman" w:hAnsi="Times New Roman" w:cs="Times New Roman"/>
          <w:sz w:val="24"/>
          <w:szCs w:val="24"/>
        </w:rPr>
        <w:t>3</w:t>
      </w:r>
      <w:r w:rsidR="005A4BBF" w:rsidRPr="00553643">
        <w:rPr>
          <w:rFonts w:ascii="Times New Roman" w:hAnsi="Times New Roman" w:cs="Times New Roman"/>
          <w:sz w:val="24"/>
          <w:szCs w:val="24"/>
        </w:rPr>
        <w:t xml:space="preserve">. </w:t>
      </w:r>
      <w:r w:rsidR="000251E6" w:rsidRPr="00553643">
        <w:rPr>
          <w:rFonts w:ascii="Times New Roman" w:hAnsi="Times New Roman" w:cs="Times New Roman"/>
          <w:sz w:val="24"/>
          <w:szCs w:val="24"/>
        </w:rPr>
        <w:t>Модель внедрения наставничества</w:t>
      </w:r>
      <w:r w:rsidR="00FC5088">
        <w:fldChar w:fldCharType="begin"/>
      </w:r>
      <w:r w:rsidR="00FC5088">
        <w:instrText xml:space="preserve"> HYPERLINK "Приложение/Приложение%208.%20Модель%20внедрения%20наставничества.pdf" </w:instrText>
      </w:r>
      <w:r w:rsidR="00FC5088">
        <w:fldChar w:fldCharType="separate"/>
      </w:r>
      <w:r w:rsidR="000251E6"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r w:rsidR="00C810F1"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(Приложение </w:t>
      </w:r>
      <w:r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>8</w:t>
      </w:r>
      <w:r w:rsidR="00C810F1"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="00FC5088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0251E6" w:rsidRPr="00553643" w:rsidRDefault="00000D41" w:rsidP="00122495">
      <w:pPr>
        <w:pStyle w:val="Default"/>
        <w:spacing w:line="360" w:lineRule="auto"/>
        <w:jc w:val="both"/>
        <w:rPr>
          <w:rStyle w:val="a4"/>
          <w:color w:val="auto"/>
        </w:rPr>
      </w:pPr>
      <w:r w:rsidRPr="00553643">
        <w:rPr>
          <w:color w:val="auto"/>
        </w:rPr>
        <w:t>4</w:t>
      </w:r>
      <w:r w:rsidR="000251E6" w:rsidRPr="00553643">
        <w:rPr>
          <w:color w:val="auto"/>
        </w:rPr>
        <w:t>. Профессионально-важные качества и умения потенциальных наставников</w:t>
      </w:r>
      <w:r w:rsidR="00134862" w:rsidRPr="00553643">
        <w:rPr>
          <w:color w:val="auto"/>
        </w:rPr>
        <w:fldChar w:fldCharType="begin"/>
      </w:r>
      <w:r w:rsidR="00134862" w:rsidRPr="00553643">
        <w:rPr>
          <w:color w:val="auto"/>
        </w:rPr>
        <w:instrText xml:space="preserve"> HYPERLINK "Приложение/Приложение%209.Профессионально-важные%20качества%20и%20умения.pdf" </w:instrText>
      </w:r>
      <w:r w:rsidR="00134862" w:rsidRPr="00553643">
        <w:rPr>
          <w:color w:val="auto"/>
        </w:rPr>
        <w:fldChar w:fldCharType="separate"/>
      </w:r>
      <w:r w:rsidR="00517A80" w:rsidRPr="00553643">
        <w:rPr>
          <w:rStyle w:val="a4"/>
          <w:color w:val="auto"/>
        </w:rPr>
        <w:t>.</w:t>
      </w:r>
      <w:r w:rsidR="005E7B74" w:rsidRPr="00553643">
        <w:rPr>
          <w:rStyle w:val="a4"/>
          <w:color w:val="auto"/>
        </w:rPr>
        <w:t>(Приложение</w:t>
      </w:r>
      <w:r w:rsidR="00134862" w:rsidRPr="00553643">
        <w:rPr>
          <w:rStyle w:val="a4"/>
          <w:color w:val="auto"/>
        </w:rPr>
        <w:t xml:space="preserve"> 9</w:t>
      </w:r>
      <w:r w:rsidR="005E7B74" w:rsidRPr="00553643">
        <w:rPr>
          <w:rStyle w:val="a4"/>
          <w:color w:val="auto"/>
        </w:rPr>
        <w:t>)</w:t>
      </w:r>
    </w:p>
    <w:p w:rsidR="005E7B74" w:rsidRPr="00553643" w:rsidRDefault="00134862" w:rsidP="001224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000D41" w:rsidRPr="00553643">
        <w:rPr>
          <w:rFonts w:ascii="Times New Roman" w:hAnsi="Times New Roman" w:cs="Times New Roman"/>
          <w:sz w:val="24"/>
          <w:szCs w:val="24"/>
        </w:rPr>
        <w:t>5</w:t>
      </w:r>
      <w:r w:rsidR="000251E6" w:rsidRPr="00553643">
        <w:rPr>
          <w:rFonts w:ascii="Times New Roman" w:hAnsi="Times New Roman" w:cs="Times New Roman"/>
          <w:sz w:val="24"/>
          <w:szCs w:val="24"/>
        </w:rPr>
        <w:t>.</w:t>
      </w:r>
      <w:r w:rsidR="00517A80" w:rsidRPr="0055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7A80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карта реализации программы наставничества в СПб ГБПОУ </w:t>
      </w:r>
      <w:proofErr w:type="spellStart"/>
      <w:r w:rsidR="00517A80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КСиПТ</w:t>
      </w:r>
      <w:proofErr w:type="spellEnd"/>
      <w:r w:rsidR="00517A80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A80" w:rsidRPr="0055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7A80" w:rsidRPr="00553643" w:rsidRDefault="00963B17" w:rsidP="00122495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34862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"Приложение/Приложение%2010.Дорожная%20карта%20реализации%20%20программы%20наставничества%20в%20СПб%20ГБПОУ%20КСиПТ.pdf"</w:instrText>
      </w: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E7B74" w:rsidRPr="00553643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(Приложение 1</w:t>
      </w:r>
      <w:r w:rsidR="00134862" w:rsidRPr="00553643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</w:t>
      </w:r>
      <w:r w:rsidR="005E7B74" w:rsidRPr="00553643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517A80" w:rsidRPr="00553643" w:rsidRDefault="00963B17" w:rsidP="00884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00D41" w:rsidRPr="00553643">
        <w:rPr>
          <w:rFonts w:ascii="Times New Roman" w:hAnsi="Times New Roman" w:cs="Times New Roman"/>
          <w:sz w:val="24"/>
          <w:szCs w:val="24"/>
        </w:rPr>
        <w:t>6</w:t>
      </w:r>
      <w:r w:rsidR="00517A80" w:rsidRPr="00553643">
        <w:rPr>
          <w:rFonts w:ascii="Times New Roman" w:hAnsi="Times New Roman" w:cs="Times New Roman"/>
          <w:sz w:val="24"/>
          <w:szCs w:val="24"/>
        </w:rPr>
        <w:t>.</w:t>
      </w:r>
      <w:r w:rsidR="00517A80" w:rsidRPr="0055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A80" w:rsidRPr="00553643">
        <w:rPr>
          <w:rFonts w:ascii="Times New Roman" w:hAnsi="Times New Roman" w:cs="Times New Roman"/>
          <w:sz w:val="24"/>
          <w:szCs w:val="24"/>
        </w:rPr>
        <w:t>Технологическая карта этапов деятельности наставников.</w:t>
      </w:r>
      <w:r w:rsidR="00FC5088">
        <w:fldChar w:fldCharType="begin"/>
      </w:r>
      <w:r w:rsidR="00FC5088">
        <w:instrText xml:space="preserve"> HYPERLINK "Приложение/Приложение%2011.%20Технологическая%20карта%20этапов%20деятельности%20наставников.pdf" </w:instrText>
      </w:r>
      <w:r w:rsidR="00FC5088">
        <w:fldChar w:fldCharType="separate"/>
      </w:r>
      <w:r w:rsidR="005E7B74"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4862"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>(Приложение 11</w:t>
      </w:r>
      <w:r w:rsidR="005E7B74" w:rsidRPr="00553643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="00FC5088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0E4962" w:rsidRPr="00553643" w:rsidRDefault="00000D41" w:rsidP="00884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643">
        <w:rPr>
          <w:rFonts w:ascii="Times New Roman" w:hAnsi="Times New Roman" w:cs="Times New Roman"/>
          <w:sz w:val="24"/>
          <w:szCs w:val="24"/>
        </w:rPr>
        <w:t>7</w:t>
      </w:r>
      <w:r w:rsidR="00517A80" w:rsidRPr="00553643">
        <w:rPr>
          <w:rFonts w:ascii="Times New Roman" w:hAnsi="Times New Roman" w:cs="Times New Roman"/>
          <w:sz w:val="24"/>
          <w:szCs w:val="24"/>
        </w:rPr>
        <w:t xml:space="preserve">. </w:t>
      </w:r>
      <w:r w:rsidR="000E4962" w:rsidRPr="00553643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 и локальные акты </w:t>
      </w:r>
      <w:r w:rsidRPr="0055364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17A80" w:rsidRPr="00553643">
        <w:rPr>
          <w:rFonts w:ascii="Times New Roman" w:hAnsi="Times New Roman" w:cs="Times New Roman"/>
          <w:sz w:val="24"/>
          <w:szCs w:val="24"/>
          <w:lang w:eastAsia="ru-RU"/>
        </w:rPr>
        <w:t>реализации наставничества.</w:t>
      </w:r>
    </w:p>
    <w:p w:rsidR="00517A80" w:rsidRPr="00553643" w:rsidRDefault="00000D41" w:rsidP="008846F1">
      <w:pPr>
        <w:pStyle w:val="Default"/>
        <w:spacing w:line="360" w:lineRule="auto"/>
        <w:jc w:val="both"/>
        <w:rPr>
          <w:color w:val="auto"/>
        </w:rPr>
      </w:pPr>
      <w:r w:rsidRPr="00553643">
        <w:rPr>
          <w:color w:val="auto"/>
        </w:rPr>
        <w:t>8</w:t>
      </w:r>
      <w:r w:rsidR="00517A80" w:rsidRPr="00553643">
        <w:rPr>
          <w:color w:val="auto"/>
        </w:rPr>
        <w:t>.</w:t>
      </w:r>
      <w:r w:rsidR="00517A80" w:rsidRPr="00553643">
        <w:rPr>
          <w:color w:val="auto"/>
          <w:sz w:val="28"/>
          <w:szCs w:val="28"/>
        </w:rPr>
        <w:t xml:space="preserve">  </w:t>
      </w:r>
      <w:r w:rsidR="00517A80" w:rsidRPr="00553643">
        <w:rPr>
          <w:color w:val="auto"/>
        </w:rPr>
        <w:t>Дополнительная профессиональная программа повышения квалификации  «Наставничество как процесс сопровождения молодого сотрудника от ученика до профессионала».</w:t>
      </w:r>
      <w:r w:rsidR="00FC5088">
        <w:fldChar w:fldCharType="begin"/>
      </w:r>
      <w:r w:rsidR="00FC5088">
        <w:instrText xml:space="preserve"> HYPERLINK "Приложение/Приложение%2012.Программа%20повышения%20квалификации%20%20наставника.pdf" </w:instrText>
      </w:r>
      <w:r w:rsidR="00FC5088">
        <w:fldChar w:fldCharType="separate"/>
      </w:r>
      <w:r w:rsidR="005E7B74" w:rsidRPr="00553643">
        <w:rPr>
          <w:rStyle w:val="a4"/>
          <w:color w:val="auto"/>
        </w:rPr>
        <w:t xml:space="preserve"> (Приложение 1</w:t>
      </w:r>
      <w:r w:rsidR="00134862" w:rsidRPr="00553643">
        <w:rPr>
          <w:rStyle w:val="a4"/>
          <w:color w:val="auto"/>
        </w:rPr>
        <w:t>2</w:t>
      </w:r>
      <w:r w:rsidR="005E7B74" w:rsidRPr="00553643">
        <w:rPr>
          <w:rStyle w:val="a4"/>
          <w:color w:val="auto"/>
        </w:rPr>
        <w:t>)</w:t>
      </w:r>
      <w:r w:rsidR="00FC5088">
        <w:rPr>
          <w:rStyle w:val="a4"/>
          <w:color w:val="auto"/>
        </w:rPr>
        <w:fldChar w:fldCharType="end"/>
      </w:r>
    </w:p>
    <w:p w:rsidR="00517A80" w:rsidRPr="00553643" w:rsidRDefault="00000D41" w:rsidP="00884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9</w:t>
      </w:r>
      <w:r w:rsidR="00517A80" w:rsidRPr="00553643">
        <w:rPr>
          <w:rFonts w:ascii="Times New Roman" w:hAnsi="Times New Roman" w:cs="Times New Roman"/>
          <w:sz w:val="24"/>
          <w:szCs w:val="24"/>
        </w:rPr>
        <w:t>. Дополнительная профессиональная программа повышения квалификации «Учимся сами, учим учиться других»</w:t>
      </w:r>
      <w:hyperlink r:id="rId18" w:history="1">
        <w:r w:rsidR="00517A80" w:rsidRPr="005536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E7B74" w:rsidRPr="005536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(Приложение 1</w:t>
        </w:r>
        <w:r w:rsidR="00134862" w:rsidRPr="005536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E7B74" w:rsidRPr="005536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</w:p>
    <w:p w:rsidR="00517A80" w:rsidRPr="00553643" w:rsidRDefault="00000D41" w:rsidP="008846F1">
      <w:pPr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10</w:t>
      </w:r>
      <w:r w:rsidR="00517A80" w:rsidRPr="00553643">
        <w:rPr>
          <w:rFonts w:ascii="Times New Roman" w:hAnsi="Times New Roman" w:cs="Times New Roman"/>
          <w:sz w:val="24"/>
          <w:szCs w:val="24"/>
        </w:rPr>
        <w:t>.</w:t>
      </w:r>
      <w:r w:rsidR="00517A80" w:rsidRPr="00553643">
        <w:rPr>
          <w:rFonts w:ascii="Times New Roman" w:hAnsi="Times New Roman" w:cs="Times New Roman"/>
          <w:bCs/>
          <w:sz w:val="24"/>
          <w:szCs w:val="24"/>
        </w:rPr>
        <w:t xml:space="preserve"> Показатели эффективности внедрения модели наставничества.</w:t>
      </w:r>
      <w:r w:rsidR="005E7B74" w:rsidRPr="00553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643" w:rsidRPr="00553643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53643" w:rsidRPr="00553643">
        <w:rPr>
          <w:rFonts w:ascii="Times New Roman" w:hAnsi="Times New Roman" w:cs="Times New Roman"/>
          <w:bCs/>
          <w:sz w:val="24"/>
          <w:szCs w:val="24"/>
        </w:rPr>
        <w:instrText xml:space="preserve"> HYPERLINK "Приложение/Приложение%2014.%20Показатели%20эффективности%20внедрения%20модели.pdf" </w:instrText>
      </w:r>
      <w:r w:rsidR="00553643" w:rsidRPr="00553643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bookmarkStart w:id="0" w:name="_GoBack"/>
      <w:r w:rsidR="005E7B74" w:rsidRPr="0055364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(Приложение 1</w:t>
      </w:r>
      <w:r w:rsidR="00134862" w:rsidRPr="0055364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="005E7B74" w:rsidRPr="0055364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)</w:t>
      </w:r>
      <w:bookmarkEnd w:id="0"/>
    </w:p>
    <w:p w:rsidR="00B92BE6" w:rsidRPr="00553643" w:rsidRDefault="00553643" w:rsidP="00884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3643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92BE6" w:rsidRPr="00553643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B92BE6" w:rsidRPr="00553643">
        <w:rPr>
          <w:rFonts w:ascii="Times New Roman" w:hAnsi="Times New Roman" w:cs="Times New Roman"/>
          <w:sz w:val="24"/>
          <w:szCs w:val="24"/>
        </w:rPr>
        <w:t>База данных потенциальных претендентов на роль наставников.</w:t>
      </w:r>
      <w:r w:rsidR="00134862" w:rsidRPr="00553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62" w:rsidRPr="00553643" w:rsidRDefault="000E6187" w:rsidP="008846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1</w:t>
      </w:r>
      <w:r w:rsidR="00000D41" w:rsidRPr="00553643">
        <w:rPr>
          <w:rFonts w:ascii="Times New Roman" w:hAnsi="Times New Roman" w:cs="Times New Roman"/>
          <w:sz w:val="24"/>
          <w:szCs w:val="24"/>
        </w:rPr>
        <w:t>2</w:t>
      </w:r>
      <w:r w:rsidR="00F6539A" w:rsidRPr="00553643">
        <w:rPr>
          <w:rFonts w:ascii="Times New Roman" w:hAnsi="Times New Roman" w:cs="Times New Roman"/>
          <w:sz w:val="24"/>
          <w:szCs w:val="24"/>
        </w:rPr>
        <w:t xml:space="preserve">. </w:t>
      </w:r>
      <w:r w:rsidR="000E4962" w:rsidRPr="00553643">
        <w:rPr>
          <w:rFonts w:ascii="Times New Roman" w:hAnsi="Times New Roman" w:cs="Times New Roman"/>
          <w:sz w:val="24"/>
          <w:szCs w:val="24"/>
        </w:rPr>
        <w:t>Аналитическая справка о результатах инновационной деятельности.</w:t>
      </w:r>
    </w:p>
    <w:p w:rsidR="008846F1" w:rsidRPr="00553643" w:rsidRDefault="008846F1" w:rsidP="008846F1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    И др.  </w:t>
      </w:r>
    </w:p>
    <w:p w:rsidR="000E4962" w:rsidRPr="00553643" w:rsidRDefault="000E4962" w:rsidP="00884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x-none" w:eastAsia="x-none"/>
        </w:rPr>
      </w:pPr>
      <w:r w:rsidRPr="0055364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x-none" w:eastAsia="x-none"/>
        </w:rPr>
        <w:lastRenderedPageBreak/>
        <w:t>Диссеминация продуктов инновационной деятельности происходит посредством:</w:t>
      </w:r>
    </w:p>
    <w:p w:rsidR="000E4962" w:rsidRPr="00553643" w:rsidRDefault="006F0D79" w:rsidP="00625CA1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proofErr w:type="spellStart"/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П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р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едстав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лени</w:t>
      </w:r>
      <w:r w:rsidR="00000D4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е</w:t>
      </w:r>
      <w:proofErr w:type="spellEnd"/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информации о реализации внедрения 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наставничества 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 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во время проведения </w:t>
      </w:r>
      <w:proofErr w:type="spellStart"/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пр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о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фориентационных</w:t>
      </w:r>
      <w:proofErr w:type="spellEnd"/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 xml:space="preserve"> мероприятий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;</w:t>
      </w:r>
    </w:p>
    <w:p w:rsidR="000E4962" w:rsidRPr="00553643" w:rsidRDefault="00406A52" w:rsidP="00625CA1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Размещение информации и материалов по реализуемой ИОП на официальном сайте колледжа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;</w:t>
      </w:r>
    </w:p>
    <w:p w:rsidR="00CF4061" w:rsidRPr="00553643" w:rsidRDefault="00406A52" w:rsidP="00625CA1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</w:pP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П</w:t>
      </w:r>
      <w:proofErr w:type="spellStart"/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>убликаци</w:t>
      </w:r>
      <w:r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и</w:t>
      </w:r>
      <w:proofErr w:type="spellEnd"/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в печати статей по теме </w:t>
      </w:r>
      <w:r w:rsidR="000E4962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инновацио</w:t>
      </w:r>
      <w:r w:rsidR="008846F1" w:rsidRPr="00553643">
        <w:rPr>
          <w:rFonts w:ascii="Times New Roman" w:eastAsia="Times New Roman" w:hAnsi="Times New Roman" w:cs="Times New Roman"/>
          <w:spacing w:val="-1"/>
          <w:sz w:val="24"/>
          <w:szCs w:val="24"/>
          <w:lang w:eastAsia="x-none"/>
        </w:rPr>
        <w:t>нной программы.</w:t>
      </w:r>
    </w:p>
    <w:p w:rsidR="000E4962" w:rsidRPr="00553643" w:rsidRDefault="000E4962" w:rsidP="00625CA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4.</w:t>
      </w:r>
      <w:r w:rsidR="00406A52"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</w:t>
      </w:r>
      <w:r w:rsidRPr="00553643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  <w:lang w:eastAsia="ru-RU"/>
        </w:rPr>
        <w:t>Обоснование эффективности полученных результатов</w:t>
      </w:r>
    </w:p>
    <w:p w:rsidR="000E4962" w:rsidRPr="00553643" w:rsidRDefault="000E4962" w:rsidP="00625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Cs w:val="24"/>
          <w:lang w:eastAsia="ru-RU"/>
        </w:rPr>
      </w:pPr>
      <w:r w:rsidRPr="0055364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Основными разработками, обеспечивающими эффективность реализации инновационной </w:t>
      </w:r>
      <w:r w:rsidRPr="00553643">
        <w:rPr>
          <w:rFonts w:ascii="Times New Roman" w:eastAsia="Calibri" w:hAnsi="Times New Roman" w:cs="Times New Roman"/>
          <w:spacing w:val="-1"/>
          <w:szCs w:val="24"/>
          <w:lang w:eastAsia="ru-RU"/>
        </w:rPr>
        <w:t>образовательной программы, являются:</w:t>
      </w:r>
    </w:p>
    <w:p w:rsidR="008846F1" w:rsidRPr="00553643" w:rsidRDefault="000E4962" w:rsidP="00625C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3643">
        <w:rPr>
          <w:rFonts w:ascii="Times New Roman" w:hAnsi="Times New Roman" w:cs="Times New Roman"/>
          <w:szCs w:val="24"/>
        </w:rPr>
        <w:t xml:space="preserve">1) </w:t>
      </w:r>
      <w:r w:rsidR="008846F1" w:rsidRPr="00553643">
        <w:rPr>
          <w:rFonts w:ascii="Times New Roman" w:hAnsi="Times New Roman" w:cs="Times New Roman"/>
          <w:sz w:val="24"/>
          <w:szCs w:val="28"/>
        </w:rPr>
        <w:t>Комплект нормативно-правового обеспечения внедрения наставничества в профессиональном образовательном учреждении и на предприятии;</w:t>
      </w:r>
    </w:p>
    <w:p w:rsidR="000E4962" w:rsidRPr="00553643" w:rsidRDefault="008846F1" w:rsidP="007651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 xml:space="preserve"> </w:t>
      </w:r>
      <w:r w:rsidR="000E4962" w:rsidRPr="00553643">
        <w:rPr>
          <w:rFonts w:ascii="Times New Roman" w:hAnsi="Times New Roman" w:cs="Times New Roman"/>
          <w:sz w:val="24"/>
          <w:szCs w:val="24"/>
        </w:rPr>
        <w:t xml:space="preserve">2) </w:t>
      </w:r>
      <w:r w:rsidR="007651AA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</w:t>
      </w:r>
      <w:r w:rsidR="007651AA" w:rsidRPr="0055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выявлению </w:t>
      </w:r>
      <w:r w:rsidR="007651AA" w:rsidRPr="00553643">
        <w:rPr>
          <w:rFonts w:ascii="Times New Roman" w:hAnsi="Times New Roman" w:cs="Times New Roman"/>
          <w:sz w:val="24"/>
          <w:szCs w:val="24"/>
        </w:rPr>
        <w:t>профессионально-важных качеств и умений потенц</w:t>
      </w:r>
      <w:r w:rsidR="007651AA" w:rsidRPr="00553643">
        <w:rPr>
          <w:rFonts w:ascii="Times New Roman" w:hAnsi="Times New Roman" w:cs="Times New Roman"/>
          <w:sz w:val="24"/>
          <w:szCs w:val="24"/>
        </w:rPr>
        <w:t>и</w:t>
      </w:r>
      <w:r w:rsidR="007651AA" w:rsidRPr="00553643">
        <w:rPr>
          <w:rFonts w:ascii="Times New Roman" w:hAnsi="Times New Roman" w:cs="Times New Roman"/>
          <w:sz w:val="24"/>
          <w:szCs w:val="24"/>
        </w:rPr>
        <w:t>альных наставников</w:t>
      </w:r>
      <w:r w:rsidR="000E4962" w:rsidRPr="00553643">
        <w:rPr>
          <w:rFonts w:ascii="Times New Roman" w:hAnsi="Times New Roman" w:cs="Times New Roman"/>
          <w:sz w:val="24"/>
          <w:szCs w:val="24"/>
        </w:rPr>
        <w:t>;</w:t>
      </w:r>
    </w:p>
    <w:p w:rsidR="00AC44D5" w:rsidRPr="00553643" w:rsidRDefault="000E4962" w:rsidP="007651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 xml:space="preserve">3) </w:t>
      </w:r>
      <w:r w:rsidR="007651AA" w:rsidRPr="00553643">
        <w:rPr>
          <w:rFonts w:ascii="Times New Roman" w:hAnsi="Times New Roman" w:cs="Times New Roman"/>
          <w:sz w:val="24"/>
          <w:szCs w:val="24"/>
        </w:rPr>
        <w:t>Проект модели внедрения наставничества;</w:t>
      </w:r>
    </w:p>
    <w:p w:rsidR="007651AA" w:rsidRPr="00553643" w:rsidRDefault="007651AA" w:rsidP="007651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4) Банк  данных потенциальных наставников;</w:t>
      </w:r>
    </w:p>
    <w:p w:rsidR="007651AA" w:rsidRPr="00553643" w:rsidRDefault="007651AA" w:rsidP="007651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5) Дополнительные профессиональн</w:t>
      </w:r>
      <w:r w:rsidR="00406A52" w:rsidRPr="00553643">
        <w:rPr>
          <w:rFonts w:ascii="Times New Roman" w:hAnsi="Times New Roman" w:cs="Times New Roman"/>
          <w:sz w:val="24"/>
          <w:szCs w:val="24"/>
        </w:rPr>
        <w:t>ые</w:t>
      </w:r>
      <w:r w:rsidRPr="0055364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06A52" w:rsidRPr="00553643">
        <w:rPr>
          <w:rFonts w:ascii="Times New Roman" w:hAnsi="Times New Roman" w:cs="Times New Roman"/>
          <w:sz w:val="24"/>
          <w:szCs w:val="24"/>
        </w:rPr>
        <w:t>ы</w:t>
      </w:r>
      <w:r w:rsidRPr="00553643">
        <w:rPr>
          <w:rFonts w:ascii="Times New Roman" w:hAnsi="Times New Roman" w:cs="Times New Roman"/>
          <w:sz w:val="24"/>
          <w:szCs w:val="24"/>
        </w:rPr>
        <w:t xml:space="preserve"> повышения квалификации наставников;</w:t>
      </w:r>
    </w:p>
    <w:p w:rsidR="007651AA" w:rsidRPr="00553643" w:rsidRDefault="007651AA" w:rsidP="007651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sz w:val="24"/>
          <w:szCs w:val="24"/>
        </w:rPr>
        <w:t>6)</w:t>
      </w:r>
      <w:r w:rsidRPr="00553643">
        <w:rPr>
          <w:rFonts w:ascii="Times New Roman" w:hAnsi="Times New Roman" w:cs="Times New Roman"/>
          <w:bCs/>
          <w:sz w:val="24"/>
          <w:szCs w:val="24"/>
        </w:rPr>
        <w:t xml:space="preserve"> Показатели эффективности внедрения модели наставничества.</w:t>
      </w:r>
    </w:p>
    <w:p w:rsidR="007651AA" w:rsidRPr="00553643" w:rsidRDefault="007651AA" w:rsidP="00625C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BBF" w:rsidRPr="00553643" w:rsidRDefault="00AC44D5" w:rsidP="00625CA1">
      <w:pPr>
        <w:pStyle w:val="ab"/>
        <w:spacing w:line="360" w:lineRule="auto"/>
        <w:ind w:left="1069"/>
        <w:jc w:val="center"/>
        <w:rPr>
          <w:b/>
          <w:spacing w:val="-1"/>
          <w:u w:val="single"/>
        </w:rPr>
      </w:pPr>
      <w:r w:rsidRPr="00553643">
        <w:rPr>
          <w:b/>
          <w:spacing w:val="-1"/>
          <w:u w:val="single"/>
        </w:rPr>
        <w:t>5. Характеристика степени устойчивости результатов инновационной</w:t>
      </w:r>
    </w:p>
    <w:p w:rsidR="00AC44D5" w:rsidRPr="00553643" w:rsidRDefault="00AC44D5" w:rsidP="00625CA1">
      <w:pPr>
        <w:pStyle w:val="ab"/>
        <w:spacing w:line="360" w:lineRule="auto"/>
        <w:ind w:left="1069"/>
        <w:jc w:val="center"/>
        <w:rPr>
          <w:b/>
          <w:spacing w:val="-1"/>
          <w:u w:val="single"/>
        </w:rPr>
      </w:pPr>
      <w:r w:rsidRPr="00553643">
        <w:rPr>
          <w:b/>
          <w:spacing w:val="-1"/>
          <w:u w:val="single"/>
        </w:rPr>
        <w:t xml:space="preserve"> деятельности, </w:t>
      </w:r>
      <w:proofErr w:type="spellStart"/>
      <w:r w:rsidRPr="00553643">
        <w:rPr>
          <w:b/>
          <w:spacing w:val="-1"/>
          <w:u w:val="single"/>
        </w:rPr>
        <w:t>транслируемость</w:t>
      </w:r>
      <w:proofErr w:type="spellEnd"/>
      <w:r w:rsidRPr="00553643">
        <w:rPr>
          <w:b/>
          <w:spacing w:val="-1"/>
          <w:u w:val="single"/>
        </w:rPr>
        <w:t xml:space="preserve"> опыта.</w:t>
      </w:r>
    </w:p>
    <w:p w:rsidR="00AC44D5" w:rsidRPr="00553643" w:rsidRDefault="00AC44D5" w:rsidP="00625CA1">
      <w:pPr>
        <w:spacing w:after="0"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b/>
          <w:spacing w:val="-1"/>
          <w:sz w:val="24"/>
          <w:szCs w:val="24"/>
        </w:rPr>
        <w:t>Сильные стороны:</w:t>
      </w:r>
    </w:p>
    <w:p w:rsidR="00FF2FEB" w:rsidRPr="00553643" w:rsidRDefault="00FF2FEB" w:rsidP="00625CA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spacing w:val="-1"/>
          <w:sz w:val="24"/>
          <w:szCs w:val="24"/>
        </w:rPr>
        <w:t xml:space="preserve">- заключение долгосрочных договоров с судостроительными предприятиями на подготовку квалифицированных рабочих и специалистов в условиях </w:t>
      </w:r>
      <w:r w:rsidR="00F43C3A" w:rsidRPr="00553643">
        <w:rPr>
          <w:rFonts w:ascii="Times New Roman" w:hAnsi="Times New Roman" w:cs="Times New Roman"/>
          <w:spacing w:val="-1"/>
          <w:sz w:val="24"/>
          <w:szCs w:val="24"/>
        </w:rPr>
        <w:t>реализации наставничества</w:t>
      </w:r>
      <w:r w:rsidRPr="0055364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43C3A" w:rsidRPr="00553643" w:rsidRDefault="000A12B5" w:rsidP="00F43C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spacing w:val="-1"/>
          <w:sz w:val="24"/>
          <w:szCs w:val="24"/>
        </w:rPr>
        <w:t xml:space="preserve">- заключение договоров об </w:t>
      </w:r>
      <w:r w:rsidR="00FF2FEB" w:rsidRPr="00553643">
        <w:rPr>
          <w:rFonts w:ascii="Times New Roman" w:hAnsi="Times New Roman" w:cs="Times New Roman"/>
          <w:spacing w:val="-1"/>
          <w:sz w:val="24"/>
          <w:szCs w:val="24"/>
        </w:rPr>
        <w:t>организации производственной практики</w:t>
      </w:r>
      <w:r w:rsidRPr="00553643">
        <w:rPr>
          <w:rFonts w:ascii="Times New Roman" w:hAnsi="Times New Roman" w:cs="Times New Roman"/>
          <w:spacing w:val="-1"/>
          <w:sz w:val="24"/>
          <w:szCs w:val="24"/>
        </w:rPr>
        <w:t xml:space="preserve"> с использованием </w:t>
      </w:r>
      <w:r w:rsidR="00F43C3A" w:rsidRPr="00553643">
        <w:rPr>
          <w:rFonts w:ascii="Times New Roman" w:hAnsi="Times New Roman" w:cs="Times New Roman"/>
          <w:spacing w:val="-1"/>
          <w:sz w:val="24"/>
          <w:szCs w:val="24"/>
        </w:rPr>
        <w:t>наставничества</w:t>
      </w:r>
      <w:r w:rsidRPr="00553643">
        <w:rPr>
          <w:rFonts w:ascii="Times New Roman" w:hAnsi="Times New Roman" w:cs="Times New Roman"/>
          <w:spacing w:val="-1"/>
          <w:sz w:val="24"/>
          <w:szCs w:val="24"/>
        </w:rPr>
        <w:t xml:space="preserve"> с крупнейшими судостроительными верфями города (гарантия дальнейшего</w:t>
      </w:r>
      <w:r w:rsidR="00F43C3A" w:rsidRPr="00553643">
        <w:rPr>
          <w:rFonts w:ascii="Times New Roman" w:hAnsi="Times New Roman" w:cs="Times New Roman"/>
          <w:spacing w:val="-1"/>
          <w:sz w:val="24"/>
          <w:szCs w:val="24"/>
        </w:rPr>
        <w:t xml:space="preserve"> труд</w:t>
      </w:r>
      <w:r w:rsidR="00F43C3A" w:rsidRPr="0055364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F43C3A" w:rsidRPr="00553643">
        <w:rPr>
          <w:rFonts w:ascii="Times New Roman" w:hAnsi="Times New Roman" w:cs="Times New Roman"/>
          <w:spacing w:val="-1"/>
          <w:sz w:val="24"/>
          <w:szCs w:val="24"/>
        </w:rPr>
        <w:t>устройства);</w:t>
      </w:r>
    </w:p>
    <w:p w:rsidR="00F43C3A" w:rsidRPr="00553643" w:rsidRDefault="00F43C3A" w:rsidP="00F43C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spacing w:val="-1"/>
          <w:sz w:val="24"/>
          <w:szCs w:val="24"/>
        </w:rPr>
        <w:t>- наличие опытных сотрудников;</w:t>
      </w:r>
    </w:p>
    <w:p w:rsidR="0019700C" w:rsidRPr="00553643" w:rsidRDefault="0019700C" w:rsidP="00F43C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spacing w:val="-1"/>
          <w:sz w:val="24"/>
          <w:szCs w:val="24"/>
        </w:rPr>
        <w:t>-успешная адаптация на рабочем месте;</w:t>
      </w:r>
    </w:p>
    <w:p w:rsidR="00F43C3A" w:rsidRPr="00553643" w:rsidRDefault="00F43C3A" w:rsidP="00F43C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spacing w:val="-1"/>
          <w:sz w:val="24"/>
          <w:szCs w:val="24"/>
        </w:rPr>
        <w:t>-возможность продвижения по карьерной лестнице.</w:t>
      </w:r>
      <w:r w:rsidR="000A12B5" w:rsidRPr="005536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C44D5" w:rsidRPr="00553643" w:rsidRDefault="00AC44D5" w:rsidP="00F43C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b/>
          <w:spacing w:val="-1"/>
          <w:sz w:val="24"/>
          <w:szCs w:val="24"/>
        </w:rPr>
        <w:t>Слабые стороны:</w:t>
      </w:r>
    </w:p>
    <w:p w:rsidR="000A12B5" w:rsidRPr="00553643" w:rsidRDefault="000A12B5" w:rsidP="00625CA1">
      <w:pPr>
        <w:pStyle w:val="af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</w:t>
      </w:r>
      <w:r w:rsidR="00F43C3A" w:rsidRPr="0055364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 сиюминутно влияет на производительность труда за счет отвлечения наставников на обучение практикантов, но это может минимизироваться за счет </w:t>
      </w:r>
      <w:r w:rsidRPr="00553643">
        <w:rPr>
          <w:rFonts w:ascii="Times New Roman" w:hAnsi="Times New Roman" w:cs="Times New Roman"/>
          <w:sz w:val="24"/>
          <w:szCs w:val="24"/>
        </w:rPr>
        <w:t>выс</w:t>
      </w:r>
      <w:r w:rsidRPr="00553643">
        <w:rPr>
          <w:rFonts w:ascii="Times New Roman" w:hAnsi="Times New Roman" w:cs="Times New Roman"/>
          <w:sz w:val="24"/>
          <w:szCs w:val="24"/>
        </w:rPr>
        <w:t>о</w:t>
      </w:r>
      <w:r w:rsidRPr="00553643">
        <w:rPr>
          <w:rFonts w:ascii="Times New Roman" w:hAnsi="Times New Roman" w:cs="Times New Roman"/>
          <w:sz w:val="24"/>
          <w:szCs w:val="24"/>
        </w:rPr>
        <w:t>кого качества подготовки кадров и отсутствием в дальнейшем необходимости «доучивать» в</w:t>
      </w:r>
      <w:r w:rsidRPr="00553643">
        <w:rPr>
          <w:rFonts w:ascii="Times New Roman" w:hAnsi="Times New Roman" w:cs="Times New Roman"/>
          <w:sz w:val="24"/>
          <w:szCs w:val="24"/>
        </w:rPr>
        <w:t>ы</w:t>
      </w:r>
      <w:r w:rsidRPr="00553643">
        <w:rPr>
          <w:rFonts w:ascii="Times New Roman" w:hAnsi="Times New Roman" w:cs="Times New Roman"/>
          <w:sz w:val="24"/>
          <w:szCs w:val="24"/>
        </w:rPr>
        <w:t xml:space="preserve">пускников на рабочих местах;  </w:t>
      </w:r>
    </w:p>
    <w:p w:rsidR="00F43C3A" w:rsidRPr="00553643" w:rsidRDefault="000A12B5" w:rsidP="00F43C3A">
      <w:pPr>
        <w:pStyle w:val="af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возрастание нагрузки на преподавателей и мастеров производственного обучения </w:t>
      </w:r>
      <w:r w:rsidR="00146C5B" w:rsidRPr="005536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олл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джа и наставников от предприятия в связи с необходимостью постоянной корректировки образ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3643">
        <w:rPr>
          <w:rFonts w:ascii="Times New Roman" w:eastAsia="Times New Roman" w:hAnsi="Times New Roman" w:cs="Times New Roman"/>
          <w:sz w:val="24"/>
          <w:szCs w:val="24"/>
        </w:rPr>
        <w:t xml:space="preserve">вательных программ, но это компенсируется возможностью дополнительного заработка. </w:t>
      </w:r>
    </w:p>
    <w:p w:rsidR="00AC44D5" w:rsidRPr="00553643" w:rsidRDefault="00AC44D5" w:rsidP="003F487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643">
        <w:rPr>
          <w:rFonts w:ascii="Times New Roman" w:hAnsi="Times New Roman" w:cs="Times New Roman"/>
          <w:b/>
          <w:spacing w:val="-1"/>
          <w:sz w:val="24"/>
          <w:szCs w:val="24"/>
        </w:rPr>
        <w:t>Угрозы:</w:t>
      </w:r>
      <w:r w:rsidRPr="00553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C3A" w:rsidRPr="00553643" w:rsidRDefault="005A4BBF" w:rsidP="00F43C3A">
      <w:pPr>
        <w:pStyle w:val="ab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553643">
        <w:t>-</w:t>
      </w:r>
      <w:r w:rsidR="00F43C3A" w:rsidRPr="00553643">
        <w:t>формальный подход к наставничеству;</w:t>
      </w:r>
    </w:p>
    <w:p w:rsidR="00AC44D5" w:rsidRPr="00553643" w:rsidRDefault="00F43C3A" w:rsidP="00F43C3A">
      <w:pPr>
        <w:pStyle w:val="ab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553643">
        <w:t>-отсутствие желания молодых специалистов повышать свою квалификацию</w:t>
      </w:r>
      <w:r w:rsidR="00AC44D5" w:rsidRPr="00553643">
        <w:t>;</w:t>
      </w:r>
    </w:p>
    <w:p w:rsidR="00AC44D5" w:rsidRPr="00553643" w:rsidRDefault="005A4BBF" w:rsidP="00F43C3A">
      <w:pPr>
        <w:pStyle w:val="ab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553643">
        <w:t>-</w:t>
      </w:r>
      <w:r w:rsidR="00F43C3A" w:rsidRPr="00553643">
        <w:t>переход подготовленного специалиста в другое структурное  подразделение.</w:t>
      </w:r>
    </w:p>
    <w:p w:rsidR="000A12B5" w:rsidRPr="00553643" w:rsidRDefault="000A12B5" w:rsidP="00625CA1">
      <w:pPr>
        <w:pStyle w:val="textjus"/>
        <w:spacing w:before="0" w:beforeAutospacing="0" w:after="0" w:afterAutospacing="0" w:line="360" w:lineRule="auto"/>
        <w:ind w:right="76" w:firstLine="709"/>
        <w:jc w:val="both"/>
        <w:rPr>
          <w:b/>
          <w:i/>
        </w:rPr>
      </w:pPr>
      <w:r w:rsidRPr="00553643">
        <w:rPr>
          <w:b/>
        </w:rPr>
        <w:t>Для минимизации</w:t>
      </w:r>
      <w:r w:rsidRPr="00553643">
        <w:t xml:space="preserve"> рисков выстраивается новый формат взаимоотношений </w:t>
      </w:r>
      <w:r w:rsidR="00406A52" w:rsidRPr="00553643">
        <w:t>внутри колл</w:t>
      </w:r>
      <w:r w:rsidR="00406A52" w:rsidRPr="00553643">
        <w:t>е</w:t>
      </w:r>
      <w:r w:rsidR="00406A52" w:rsidRPr="00553643">
        <w:t xml:space="preserve">джа, а также </w:t>
      </w:r>
      <w:r w:rsidRPr="00553643">
        <w:t xml:space="preserve">между образовательным учреждением и предприятием, когда заинтересованность и ответственность за качество подготовки </w:t>
      </w:r>
      <w:r w:rsidR="00406A52" w:rsidRPr="00553643">
        <w:t>специалиста</w:t>
      </w:r>
      <w:r w:rsidRPr="00553643">
        <w:t xml:space="preserve"> лежит </w:t>
      </w:r>
      <w:r w:rsidR="00406A52" w:rsidRPr="00553643">
        <w:t>на всех участниках образовательного процесса</w:t>
      </w:r>
      <w:r w:rsidRPr="00553643">
        <w:t xml:space="preserve">. К процессу обучения максимально привлекаются специалисты предприятий, </w:t>
      </w:r>
      <w:r w:rsidR="003F4875" w:rsidRPr="00553643">
        <w:t>препод</w:t>
      </w:r>
      <w:r w:rsidR="003F4875" w:rsidRPr="00553643">
        <w:t>а</w:t>
      </w:r>
      <w:r w:rsidR="003F4875" w:rsidRPr="00553643">
        <w:t>ватели,</w:t>
      </w:r>
      <w:r w:rsidRPr="00553643">
        <w:t xml:space="preserve"> мастера производственного обучения </w:t>
      </w:r>
      <w:r w:rsidR="003F4875" w:rsidRPr="00553643">
        <w:t>и студенты колледжа.</w:t>
      </w:r>
      <w:r w:rsidRPr="00553643">
        <w:t xml:space="preserve"> </w:t>
      </w:r>
    </w:p>
    <w:p w:rsidR="000A12B5" w:rsidRPr="00553643" w:rsidRDefault="00146C5B" w:rsidP="00625C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hAnsi="Times New Roman" w:cs="Times New Roman"/>
          <w:b/>
          <w:sz w:val="24"/>
          <w:szCs w:val="24"/>
        </w:rPr>
        <w:t>Трансляция опыта</w:t>
      </w:r>
      <w:r w:rsidRPr="00553643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06A52" w:rsidRPr="00553643">
        <w:rPr>
          <w:rFonts w:ascii="Times New Roman" w:hAnsi="Times New Roman" w:cs="Times New Roman"/>
          <w:sz w:val="24"/>
          <w:szCs w:val="24"/>
        </w:rPr>
        <w:t>лась</w:t>
      </w:r>
      <w:r w:rsidRPr="00553643">
        <w:rPr>
          <w:rFonts w:ascii="Times New Roman" w:hAnsi="Times New Roman" w:cs="Times New Roman"/>
          <w:sz w:val="24"/>
          <w:szCs w:val="24"/>
        </w:rPr>
        <w:t xml:space="preserve"> </w:t>
      </w:r>
      <w:r w:rsidR="00406A52" w:rsidRPr="00553643">
        <w:rPr>
          <w:rFonts w:ascii="Times New Roman" w:hAnsi="Times New Roman" w:cs="Times New Roman"/>
          <w:sz w:val="24"/>
          <w:szCs w:val="24"/>
        </w:rPr>
        <w:t>посредством</w:t>
      </w:r>
      <w:r w:rsidRPr="00553643">
        <w:rPr>
          <w:rFonts w:ascii="Times New Roman" w:hAnsi="Times New Roman" w:cs="Times New Roman"/>
          <w:sz w:val="24"/>
          <w:szCs w:val="24"/>
        </w:rPr>
        <w:t xml:space="preserve"> публикаций в СМИ и </w:t>
      </w:r>
      <w:r w:rsidR="00406A52" w:rsidRPr="00553643">
        <w:rPr>
          <w:rFonts w:ascii="Times New Roman" w:hAnsi="Times New Roman" w:cs="Times New Roman"/>
          <w:sz w:val="24"/>
          <w:szCs w:val="24"/>
        </w:rPr>
        <w:t>представлением</w:t>
      </w:r>
      <w:r w:rsidRPr="00553643">
        <w:rPr>
          <w:rFonts w:ascii="Times New Roman" w:hAnsi="Times New Roman" w:cs="Times New Roman"/>
          <w:sz w:val="24"/>
          <w:szCs w:val="24"/>
        </w:rPr>
        <w:t xml:space="preserve"> и</w:t>
      </w:r>
      <w:r w:rsidRPr="00553643">
        <w:rPr>
          <w:rFonts w:ascii="Times New Roman" w:hAnsi="Times New Roman" w:cs="Times New Roman"/>
          <w:sz w:val="24"/>
          <w:szCs w:val="24"/>
        </w:rPr>
        <w:t>н</w:t>
      </w:r>
      <w:r w:rsidRPr="00553643">
        <w:rPr>
          <w:rFonts w:ascii="Times New Roman" w:hAnsi="Times New Roman" w:cs="Times New Roman"/>
          <w:sz w:val="24"/>
          <w:szCs w:val="24"/>
        </w:rPr>
        <w:t>формац</w:t>
      </w:r>
      <w:r w:rsidR="00625CA1" w:rsidRPr="00553643">
        <w:rPr>
          <w:rFonts w:ascii="Times New Roman" w:hAnsi="Times New Roman" w:cs="Times New Roman"/>
          <w:sz w:val="24"/>
          <w:szCs w:val="24"/>
        </w:rPr>
        <w:t xml:space="preserve">ии </w:t>
      </w:r>
      <w:r w:rsidR="00406A52" w:rsidRPr="00553643">
        <w:rPr>
          <w:rFonts w:ascii="Times New Roman" w:hAnsi="Times New Roman" w:cs="Times New Roman"/>
          <w:sz w:val="24"/>
          <w:szCs w:val="24"/>
        </w:rPr>
        <w:t>на</w:t>
      </w:r>
      <w:r w:rsidR="00625CA1" w:rsidRPr="00553643">
        <w:rPr>
          <w:rFonts w:ascii="Times New Roman" w:hAnsi="Times New Roman" w:cs="Times New Roman"/>
          <w:sz w:val="24"/>
          <w:szCs w:val="24"/>
        </w:rPr>
        <w:t xml:space="preserve"> сайт</w:t>
      </w:r>
      <w:r w:rsidR="00406A52" w:rsidRPr="00553643">
        <w:rPr>
          <w:rFonts w:ascii="Times New Roman" w:hAnsi="Times New Roman" w:cs="Times New Roman"/>
          <w:sz w:val="24"/>
          <w:szCs w:val="24"/>
        </w:rPr>
        <w:t>е</w:t>
      </w:r>
      <w:r w:rsidR="00625CA1" w:rsidRPr="00553643">
        <w:rPr>
          <w:rFonts w:ascii="Times New Roman" w:hAnsi="Times New Roman" w:cs="Times New Roman"/>
          <w:sz w:val="24"/>
          <w:szCs w:val="24"/>
        </w:rPr>
        <w:t xml:space="preserve"> колледжа.</w:t>
      </w:r>
    </w:p>
    <w:p w:rsidR="00AC44D5" w:rsidRPr="00553643" w:rsidRDefault="00AC44D5" w:rsidP="00625CA1">
      <w:pPr>
        <w:pStyle w:val="ab"/>
        <w:numPr>
          <w:ilvl w:val="0"/>
          <w:numId w:val="19"/>
        </w:numPr>
        <w:spacing w:line="360" w:lineRule="auto"/>
        <w:jc w:val="center"/>
        <w:rPr>
          <w:b/>
          <w:spacing w:val="-1"/>
          <w:u w:val="single"/>
        </w:rPr>
      </w:pPr>
      <w:r w:rsidRPr="00553643">
        <w:rPr>
          <w:b/>
          <w:spacing w:val="-1"/>
          <w:u w:val="single"/>
        </w:rPr>
        <w:t>Описание перспектив развития инновационной деятельности.</w:t>
      </w:r>
    </w:p>
    <w:p w:rsidR="00AC44D5" w:rsidRPr="00553643" w:rsidRDefault="00AC44D5" w:rsidP="00625C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643">
        <w:rPr>
          <w:rFonts w:ascii="Times New Roman" w:hAnsi="Times New Roman" w:cs="Times New Roman"/>
          <w:b/>
          <w:spacing w:val="-1"/>
          <w:sz w:val="24"/>
          <w:szCs w:val="24"/>
        </w:rPr>
        <w:t>Перспективы развития инновационной деятельности определяются:</w:t>
      </w:r>
    </w:p>
    <w:p w:rsidR="00AC44D5" w:rsidRPr="00553643" w:rsidRDefault="00AC44D5" w:rsidP="00625CA1">
      <w:pPr>
        <w:pStyle w:val="ab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553643">
        <w:t>потребностью судостроительных предприятий и общества в подготовке высококвалифицир</w:t>
      </w:r>
      <w:r w:rsidRPr="00553643">
        <w:t>о</w:t>
      </w:r>
      <w:r w:rsidRPr="00553643">
        <w:t>ванных специалистов по рабочим профессиям;</w:t>
      </w:r>
    </w:p>
    <w:p w:rsidR="00AC44D5" w:rsidRPr="00553643" w:rsidRDefault="00AC44D5" w:rsidP="00625CA1">
      <w:pPr>
        <w:pStyle w:val="ab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553643">
        <w:t xml:space="preserve"> потребностью в организации инновационной учебно-производственной среды для качестве</w:t>
      </w:r>
      <w:r w:rsidRPr="00553643">
        <w:t>н</w:t>
      </w:r>
      <w:r w:rsidRPr="00553643">
        <w:t>ной подготовки высококвалифицированных рабочих;</w:t>
      </w:r>
    </w:p>
    <w:p w:rsidR="00AC44D5" w:rsidRPr="00553643" w:rsidRDefault="00AC44D5" w:rsidP="00625CA1">
      <w:pPr>
        <w:pStyle w:val="ab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553643">
        <w:t>потребностью самих обучающихся в получении востребованной профессии в условиях реал</w:t>
      </w:r>
      <w:r w:rsidRPr="00553643">
        <w:t>и</w:t>
      </w:r>
      <w:r w:rsidRPr="00553643">
        <w:t>зации инновационной программы;</w:t>
      </w:r>
    </w:p>
    <w:p w:rsidR="00AC44D5" w:rsidRPr="00553643" w:rsidRDefault="00AC44D5" w:rsidP="00625CA1">
      <w:pPr>
        <w:pStyle w:val="ab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553643">
        <w:t xml:space="preserve">повышением квалификации </w:t>
      </w:r>
      <w:r w:rsidR="005C46A0" w:rsidRPr="00553643">
        <w:t xml:space="preserve">педагогических </w:t>
      </w:r>
      <w:r w:rsidRPr="00553643">
        <w:t>кадров, способных обеспечить реализацию совр</w:t>
      </w:r>
      <w:r w:rsidRPr="00553643">
        <w:t>е</w:t>
      </w:r>
      <w:r w:rsidRPr="00553643">
        <w:t>менных образовательных   программ с использованием инновационных технологий.</w:t>
      </w:r>
    </w:p>
    <w:p w:rsidR="000E4962" w:rsidRPr="00553643" w:rsidRDefault="000E4962" w:rsidP="00D63036">
      <w:pPr>
        <w:spacing w:after="0" w:line="36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:rsidR="00596AB1" w:rsidRPr="00553643" w:rsidRDefault="000E4962" w:rsidP="00D630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36D46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036D46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036D46"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553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sectPr w:rsidR="00596AB1" w:rsidRPr="00553643" w:rsidSect="000A12B5">
      <w:foot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88" w:rsidRDefault="00FC5088">
      <w:pPr>
        <w:spacing w:after="0" w:line="240" w:lineRule="auto"/>
      </w:pPr>
      <w:r>
        <w:separator/>
      </w:r>
    </w:p>
  </w:endnote>
  <w:endnote w:type="continuationSeparator" w:id="0">
    <w:p w:rsidR="00FC5088" w:rsidRDefault="00FC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Europ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62" w:rsidRDefault="001348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85E">
      <w:rPr>
        <w:noProof/>
      </w:rPr>
      <w:t>10</w:t>
    </w:r>
    <w:r>
      <w:fldChar w:fldCharType="end"/>
    </w:r>
  </w:p>
  <w:p w:rsidR="00134862" w:rsidRDefault="00134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88" w:rsidRDefault="00FC5088">
      <w:pPr>
        <w:spacing w:after="0" w:line="240" w:lineRule="auto"/>
      </w:pPr>
      <w:r>
        <w:separator/>
      </w:r>
    </w:p>
  </w:footnote>
  <w:footnote w:type="continuationSeparator" w:id="0">
    <w:p w:rsidR="00FC5088" w:rsidRDefault="00FC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994"/>
    <w:multiLevelType w:val="hybridMultilevel"/>
    <w:tmpl w:val="FF54C29A"/>
    <w:lvl w:ilvl="0" w:tplc="4570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1B9F"/>
    <w:multiLevelType w:val="hybridMultilevel"/>
    <w:tmpl w:val="AC6ACD94"/>
    <w:lvl w:ilvl="0" w:tplc="4570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3639"/>
    <w:multiLevelType w:val="hybridMultilevel"/>
    <w:tmpl w:val="B9882654"/>
    <w:lvl w:ilvl="0" w:tplc="BD1C899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D35726"/>
    <w:multiLevelType w:val="hybridMultilevel"/>
    <w:tmpl w:val="B442DDBC"/>
    <w:lvl w:ilvl="0" w:tplc="02D28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C5032"/>
    <w:multiLevelType w:val="hybridMultilevel"/>
    <w:tmpl w:val="DB7A71BA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8C8"/>
    <w:multiLevelType w:val="hybridMultilevel"/>
    <w:tmpl w:val="F2624278"/>
    <w:lvl w:ilvl="0" w:tplc="4570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82853"/>
    <w:multiLevelType w:val="hybridMultilevel"/>
    <w:tmpl w:val="AAFACE5A"/>
    <w:lvl w:ilvl="0" w:tplc="522010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31ED5"/>
    <w:multiLevelType w:val="hybridMultilevel"/>
    <w:tmpl w:val="95929D32"/>
    <w:lvl w:ilvl="0" w:tplc="0EAC3B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33A1"/>
    <w:multiLevelType w:val="hybridMultilevel"/>
    <w:tmpl w:val="DDD254E6"/>
    <w:lvl w:ilvl="0" w:tplc="3DE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4395C"/>
    <w:multiLevelType w:val="hybridMultilevel"/>
    <w:tmpl w:val="2FE0F85E"/>
    <w:lvl w:ilvl="0" w:tplc="DEDAC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D2C2B"/>
    <w:multiLevelType w:val="hybridMultilevel"/>
    <w:tmpl w:val="6832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04B12"/>
    <w:multiLevelType w:val="hybridMultilevel"/>
    <w:tmpl w:val="FFA4DFAE"/>
    <w:lvl w:ilvl="0" w:tplc="C4CC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251E3"/>
    <w:multiLevelType w:val="hybridMultilevel"/>
    <w:tmpl w:val="A574F05C"/>
    <w:lvl w:ilvl="0" w:tplc="B274A2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A40CE"/>
    <w:multiLevelType w:val="hybridMultilevel"/>
    <w:tmpl w:val="ADFE6FEA"/>
    <w:lvl w:ilvl="0" w:tplc="45705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2C34"/>
    <w:multiLevelType w:val="hybridMultilevel"/>
    <w:tmpl w:val="EDF2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E53DD"/>
    <w:multiLevelType w:val="hybridMultilevel"/>
    <w:tmpl w:val="44F26456"/>
    <w:lvl w:ilvl="0" w:tplc="9DDA448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9E4DA2"/>
    <w:multiLevelType w:val="hybridMultilevel"/>
    <w:tmpl w:val="DD7A0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08FEE4">
      <w:numFmt w:val="bullet"/>
      <w:lvlText w:val=""/>
      <w:lvlJc w:val="left"/>
      <w:pPr>
        <w:ind w:left="2479" w:hanging="69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D04FE9"/>
    <w:multiLevelType w:val="hybridMultilevel"/>
    <w:tmpl w:val="FB1E7580"/>
    <w:lvl w:ilvl="0" w:tplc="419ED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966B2"/>
    <w:multiLevelType w:val="hybridMultilevel"/>
    <w:tmpl w:val="012A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F46B4"/>
    <w:multiLevelType w:val="hybridMultilevel"/>
    <w:tmpl w:val="4F3C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A6638"/>
    <w:multiLevelType w:val="hybridMultilevel"/>
    <w:tmpl w:val="E27062FE"/>
    <w:lvl w:ilvl="0" w:tplc="3942EC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2C485D"/>
    <w:multiLevelType w:val="hybridMultilevel"/>
    <w:tmpl w:val="7EDE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50747"/>
    <w:multiLevelType w:val="hybridMultilevel"/>
    <w:tmpl w:val="E5F0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17"/>
  </w:num>
  <w:num w:numId="8">
    <w:abstractNumId w:val="22"/>
  </w:num>
  <w:num w:numId="9">
    <w:abstractNumId w:val="6"/>
  </w:num>
  <w:num w:numId="10">
    <w:abstractNumId w:val="19"/>
  </w:num>
  <w:num w:numId="11">
    <w:abstractNumId w:val="16"/>
  </w:num>
  <w:num w:numId="12">
    <w:abstractNumId w:val="9"/>
  </w:num>
  <w:num w:numId="13">
    <w:abstractNumId w:val="12"/>
  </w:num>
  <w:num w:numId="14">
    <w:abstractNumId w:val="1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F8"/>
    <w:rsid w:val="00000D41"/>
    <w:rsid w:val="00023096"/>
    <w:rsid w:val="0002371F"/>
    <w:rsid w:val="00023E3C"/>
    <w:rsid w:val="000251E6"/>
    <w:rsid w:val="00030E1C"/>
    <w:rsid w:val="00034DF5"/>
    <w:rsid w:val="00036D46"/>
    <w:rsid w:val="000437F5"/>
    <w:rsid w:val="00046FE7"/>
    <w:rsid w:val="00057FBE"/>
    <w:rsid w:val="000641C8"/>
    <w:rsid w:val="00065B3E"/>
    <w:rsid w:val="00066F0C"/>
    <w:rsid w:val="000A12B5"/>
    <w:rsid w:val="000B048D"/>
    <w:rsid w:val="000B4B33"/>
    <w:rsid w:val="000B573A"/>
    <w:rsid w:val="000C04E4"/>
    <w:rsid w:val="000D4A60"/>
    <w:rsid w:val="000D6CA3"/>
    <w:rsid w:val="000D6F5A"/>
    <w:rsid w:val="000E4962"/>
    <w:rsid w:val="000E6187"/>
    <w:rsid w:val="00105810"/>
    <w:rsid w:val="00122495"/>
    <w:rsid w:val="00123993"/>
    <w:rsid w:val="001337D6"/>
    <w:rsid w:val="00134862"/>
    <w:rsid w:val="00146C5B"/>
    <w:rsid w:val="001509F4"/>
    <w:rsid w:val="0016516F"/>
    <w:rsid w:val="0016678E"/>
    <w:rsid w:val="00167F47"/>
    <w:rsid w:val="00183445"/>
    <w:rsid w:val="001850E3"/>
    <w:rsid w:val="0019218A"/>
    <w:rsid w:val="00196540"/>
    <w:rsid w:val="0019700C"/>
    <w:rsid w:val="00197C36"/>
    <w:rsid w:val="001A17CA"/>
    <w:rsid w:val="001A36F8"/>
    <w:rsid w:val="001A3D04"/>
    <w:rsid w:val="001B2B7E"/>
    <w:rsid w:val="001B2BD6"/>
    <w:rsid w:val="001B787D"/>
    <w:rsid w:val="001C3A39"/>
    <w:rsid w:val="001E19AD"/>
    <w:rsid w:val="001E3E73"/>
    <w:rsid w:val="001E79DD"/>
    <w:rsid w:val="001F5B29"/>
    <w:rsid w:val="00213A1C"/>
    <w:rsid w:val="002165D1"/>
    <w:rsid w:val="002169D0"/>
    <w:rsid w:val="002252B3"/>
    <w:rsid w:val="00246DD3"/>
    <w:rsid w:val="00262D4E"/>
    <w:rsid w:val="00280DA0"/>
    <w:rsid w:val="00281C83"/>
    <w:rsid w:val="002835A4"/>
    <w:rsid w:val="00293E3F"/>
    <w:rsid w:val="002944B2"/>
    <w:rsid w:val="0029651F"/>
    <w:rsid w:val="002A1A61"/>
    <w:rsid w:val="002B1D97"/>
    <w:rsid w:val="002C01AB"/>
    <w:rsid w:val="002C3B08"/>
    <w:rsid w:val="002C7F56"/>
    <w:rsid w:val="002D43E6"/>
    <w:rsid w:val="002D5A45"/>
    <w:rsid w:val="002D5CC7"/>
    <w:rsid w:val="002E4F47"/>
    <w:rsid w:val="003008C4"/>
    <w:rsid w:val="003020B3"/>
    <w:rsid w:val="00316830"/>
    <w:rsid w:val="003378EF"/>
    <w:rsid w:val="0034673E"/>
    <w:rsid w:val="00381B67"/>
    <w:rsid w:val="0039652D"/>
    <w:rsid w:val="003A3E1B"/>
    <w:rsid w:val="003B461D"/>
    <w:rsid w:val="003B626F"/>
    <w:rsid w:val="003C15CB"/>
    <w:rsid w:val="003E1D88"/>
    <w:rsid w:val="003E4CDF"/>
    <w:rsid w:val="003F21BE"/>
    <w:rsid w:val="003F2C69"/>
    <w:rsid w:val="003F4875"/>
    <w:rsid w:val="00404FD7"/>
    <w:rsid w:val="00406758"/>
    <w:rsid w:val="00406A52"/>
    <w:rsid w:val="004113CA"/>
    <w:rsid w:val="004133EA"/>
    <w:rsid w:val="004320A1"/>
    <w:rsid w:val="00436487"/>
    <w:rsid w:val="00440640"/>
    <w:rsid w:val="004537D7"/>
    <w:rsid w:val="0045452E"/>
    <w:rsid w:val="004576B2"/>
    <w:rsid w:val="00461337"/>
    <w:rsid w:val="00461F77"/>
    <w:rsid w:val="00470720"/>
    <w:rsid w:val="00484F89"/>
    <w:rsid w:val="00497581"/>
    <w:rsid w:val="004B1E07"/>
    <w:rsid w:val="004B3CB7"/>
    <w:rsid w:val="004E50F8"/>
    <w:rsid w:val="00515CDE"/>
    <w:rsid w:val="00515FB4"/>
    <w:rsid w:val="00516723"/>
    <w:rsid w:val="00517A80"/>
    <w:rsid w:val="00525610"/>
    <w:rsid w:val="005406C3"/>
    <w:rsid w:val="00543D5D"/>
    <w:rsid w:val="00553643"/>
    <w:rsid w:val="00571B2E"/>
    <w:rsid w:val="00581A0D"/>
    <w:rsid w:val="00584A97"/>
    <w:rsid w:val="00596AB1"/>
    <w:rsid w:val="005A46CC"/>
    <w:rsid w:val="005A4BBF"/>
    <w:rsid w:val="005B3F22"/>
    <w:rsid w:val="005C0A96"/>
    <w:rsid w:val="005C46A0"/>
    <w:rsid w:val="005E0CCC"/>
    <w:rsid w:val="005E3DF6"/>
    <w:rsid w:val="005E7B74"/>
    <w:rsid w:val="005F1C83"/>
    <w:rsid w:val="005F3357"/>
    <w:rsid w:val="00621D08"/>
    <w:rsid w:val="00625CA1"/>
    <w:rsid w:val="00657173"/>
    <w:rsid w:val="006866ED"/>
    <w:rsid w:val="0069485E"/>
    <w:rsid w:val="00695838"/>
    <w:rsid w:val="006A328B"/>
    <w:rsid w:val="006B4D33"/>
    <w:rsid w:val="006C3CA3"/>
    <w:rsid w:val="006C615F"/>
    <w:rsid w:val="006F0D79"/>
    <w:rsid w:val="006F4E1D"/>
    <w:rsid w:val="006F67B2"/>
    <w:rsid w:val="00703679"/>
    <w:rsid w:val="007057EA"/>
    <w:rsid w:val="007108B4"/>
    <w:rsid w:val="007123FC"/>
    <w:rsid w:val="007150D3"/>
    <w:rsid w:val="00715BFF"/>
    <w:rsid w:val="00727F73"/>
    <w:rsid w:val="007449B1"/>
    <w:rsid w:val="00746406"/>
    <w:rsid w:val="00763B75"/>
    <w:rsid w:val="007651AA"/>
    <w:rsid w:val="00766ADD"/>
    <w:rsid w:val="00785673"/>
    <w:rsid w:val="00791CC9"/>
    <w:rsid w:val="00796FE9"/>
    <w:rsid w:val="007975EC"/>
    <w:rsid w:val="007A285D"/>
    <w:rsid w:val="007E2110"/>
    <w:rsid w:val="007E45FF"/>
    <w:rsid w:val="007F46D4"/>
    <w:rsid w:val="007F6924"/>
    <w:rsid w:val="00801A5B"/>
    <w:rsid w:val="00803651"/>
    <w:rsid w:val="00810810"/>
    <w:rsid w:val="00821890"/>
    <w:rsid w:val="00847318"/>
    <w:rsid w:val="00851DAC"/>
    <w:rsid w:val="00854C2D"/>
    <w:rsid w:val="00857A8E"/>
    <w:rsid w:val="0086416F"/>
    <w:rsid w:val="008646EF"/>
    <w:rsid w:val="008745E5"/>
    <w:rsid w:val="00875F86"/>
    <w:rsid w:val="008846F1"/>
    <w:rsid w:val="008960C3"/>
    <w:rsid w:val="008C52A6"/>
    <w:rsid w:val="008D5115"/>
    <w:rsid w:val="008E7489"/>
    <w:rsid w:val="00902C7A"/>
    <w:rsid w:val="00903618"/>
    <w:rsid w:val="00913B02"/>
    <w:rsid w:val="00916256"/>
    <w:rsid w:val="00925358"/>
    <w:rsid w:val="00930737"/>
    <w:rsid w:val="0096291C"/>
    <w:rsid w:val="00963B17"/>
    <w:rsid w:val="009741CD"/>
    <w:rsid w:val="00982C55"/>
    <w:rsid w:val="00992E41"/>
    <w:rsid w:val="009948D9"/>
    <w:rsid w:val="00996FB8"/>
    <w:rsid w:val="009B25E1"/>
    <w:rsid w:val="009C214C"/>
    <w:rsid w:val="009D2698"/>
    <w:rsid w:val="009D4C5D"/>
    <w:rsid w:val="009D71A3"/>
    <w:rsid w:val="00A0732D"/>
    <w:rsid w:val="00A11F5F"/>
    <w:rsid w:val="00A2516F"/>
    <w:rsid w:val="00A260B0"/>
    <w:rsid w:val="00A35663"/>
    <w:rsid w:val="00A3623E"/>
    <w:rsid w:val="00A36941"/>
    <w:rsid w:val="00A36A6C"/>
    <w:rsid w:val="00A37CB7"/>
    <w:rsid w:val="00A61514"/>
    <w:rsid w:val="00A6325F"/>
    <w:rsid w:val="00A63A86"/>
    <w:rsid w:val="00A71614"/>
    <w:rsid w:val="00A73039"/>
    <w:rsid w:val="00A77BB2"/>
    <w:rsid w:val="00A77DF1"/>
    <w:rsid w:val="00A802B3"/>
    <w:rsid w:val="00A838D3"/>
    <w:rsid w:val="00AC44D5"/>
    <w:rsid w:val="00AC50B3"/>
    <w:rsid w:val="00AD10F3"/>
    <w:rsid w:val="00AF66F8"/>
    <w:rsid w:val="00B01DF6"/>
    <w:rsid w:val="00B17D85"/>
    <w:rsid w:val="00B24944"/>
    <w:rsid w:val="00B44089"/>
    <w:rsid w:val="00B442F2"/>
    <w:rsid w:val="00B658A8"/>
    <w:rsid w:val="00B7042C"/>
    <w:rsid w:val="00B72A5D"/>
    <w:rsid w:val="00B742CB"/>
    <w:rsid w:val="00B764F4"/>
    <w:rsid w:val="00B80411"/>
    <w:rsid w:val="00B92BE6"/>
    <w:rsid w:val="00B94E9E"/>
    <w:rsid w:val="00BD1F1F"/>
    <w:rsid w:val="00BD2D21"/>
    <w:rsid w:val="00BE62F9"/>
    <w:rsid w:val="00C00DCB"/>
    <w:rsid w:val="00C135A3"/>
    <w:rsid w:val="00C261C0"/>
    <w:rsid w:val="00C261EF"/>
    <w:rsid w:val="00C354D0"/>
    <w:rsid w:val="00C41848"/>
    <w:rsid w:val="00C50CF6"/>
    <w:rsid w:val="00C64DC7"/>
    <w:rsid w:val="00C810F1"/>
    <w:rsid w:val="00C84218"/>
    <w:rsid w:val="00CE55E9"/>
    <w:rsid w:val="00CF4061"/>
    <w:rsid w:val="00CF67B7"/>
    <w:rsid w:val="00D065F0"/>
    <w:rsid w:val="00D2498B"/>
    <w:rsid w:val="00D31FFA"/>
    <w:rsid w:val="00D42A06"/>
    <w:rsid w:val="00D42FDF"/>
    <w:rsid w:val="00D43FA3"/>
    <w:rsid w:val="00D46C79"/>
    <w:rsid w:val="00D5152B"/>
    <w:rsid w:val="00D568AB"/>
    <w:rsid w:val="00D63036"/>
    <w:rsid w:val="00D77FA5"/>
    <w:rsid w:val="00DA39CC"/>
    <w:rsid w:val="00DA7B35"/>
    <w:rsid w:val="00DD42F0"/>
    <w:rsid w:val="00DE3C2F"/>
    <w:rsid w:val="00DE3D74"/>
    <w:rsid w:val="00DE7FFD"/>
    <w:rsid w:val="00DF0913"/>
    <w:rsid w:val="00DF1A4D"/>
    <w:rsid w:val="00E01269"/>
    <w:rsid w:val="00E12736"/>
    <w:rsid w:val="00E14B50"/>
    <w:rsid w:val="00E266D3"/>
    <w:rsid w:val="00E27323"/>
    <w:rsid w:val="00E3225C"/>
    <w:rsid w:val="00E43C0C"/>
    <w:rsid w:val="00E46E30"/>
    <w:rsid w:val="00E568D6"/>
    <w:rsid w:val="00E56CC9"/>
    <w:rsid w:val="00E57BF6"/>
    <w:rsid w:val="00E6315E"/>
    <w:rsid w:val="00E9449A"/>
    <w:rsid w:val="00E94CC7"/>
    <w:rsid w:val="00EC4BE0"/>
    <w:rsid w:val="00ED477F"/>
    <w:rsid w:val="00ED5A6B"/>
    <w:rsid w:val="00EE2DA0"/>
    <w:rsid w:val="00EE3DB6"/>
    <w:rsid w:val="00F013B2"/>
    <w:rsid w:val="00F02644"/>
    <w:rsid w:val="00F02A4D"/>
    <w:rsid w:val="00F0352A"/>
    <w:rsid w:val="00F106DA"/>
    <w:rsid w:val="00F351DE"/>
    <w:rsid w:val="00F4062C"/>
    <w:rsid w:val="00F43C3A"/>
    <w:rsid w:val="00F43C51"/>
    <w:rsid w:val="00F6539A"/>
    <w:rsid w:val="00F715FD"/>
    <w:rsid w:val="00F72AF4"/>
    <w:rsid w:val="00F85D2B"/>
    <w:rsid w:val="00F86F1F"/>
    <w:rsid w:val="00F92432"/>
    <w:rsid w:val="00FA570D"/>
    <w:rsid w:val="00FB052E"/>
    <w:rsid w:val="00FB5D29"/>
    <w:rsid w:val="00FB6A17"/>
    <w:rsid w:val="00FC5088"/>
    <w:rsid w:val="00FC578D"/>
    <w:rsid w:val="00FC6461"/>
    <w:rsid w:val="00FD1279"/>
    <w:rsid w:val="00FD32DD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BF"/>
  </w:style>
  <w:style w:type="paragraph" w:styleId="3">
    <w:name w:val="heading 3"/>
    <w:basedOn w:val="a"/>
    <w:next w:val="a"/>
    <w:link w:val="30"/>
    <w:qFormat/>
    <w:rsid w:val="004E50F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0F8"/>
    <w:rPr>
      <w:rFonts w:ascii="Arial" w:eastAsia="Calibri" w:hAnsi="Arial" w:cs="Times New Roman"/>
      <w:b/>
      <w:sz w:val="26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E50F8"/>
  </w:style>
  <w:style w:type="paragraph" w:styleId="31">
    <w:name w:val="Body Text 3"/>
    <w:basedOn w:val="a"/>
    <w:link w:val="32"/>
    <w:semiHidden/>
    <w:rsid w:val="004E50F8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E50F8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33">
    <w:name w:val="Абзац списка3"/>
    <w:basedOn w:val="a"/>
    <w:rsid w:val="004E50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4E50F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50F8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b/>
      <w:bCs/>
    </w:rPr>
  </w:style>
  <w:style w:type="table" w:styleId="a3">
    <w:name w:val="Table Grid"/>
    <w:basedOn w:val="a1"/>
    <w:uiPriority w:val="59"/>
    <w:rsid w:val="004E50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4E50F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E50F8"/>
    <w:rPr>
      <w:color w:val="800080"/>
      <w:u w:val="single"/>
    </w:rPr>
  </w:style>
  <w:style w:type="character" w:customStyle="1" w:styleId="header-user-name">
    <w:name w:val="header-user-name"/>
    <w:basedOn w:val="a0"/>
    <w:rsid w:val="004E50F8"/>
  </w:style>
  <w:style w:type="paragraph" w:styleId="a6">
    <w:name w:val="header"/>
    <w:basedOn w:val="a"/>
    <w:link w:val="a7"/>
    <w:uiPriority w:val="99"/>
    <w:unhideWhenUsed/>
    <w:rsid w:val="004E5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E50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4E5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4E50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a">
    <w:name w:val="Знак Знак Знак Знак Знак Знак Знак"/>
    <w:basedOn w:val="a"/>
    <w:rsid w:val="004E50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E50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aliases w:val="Нумерованый список,List Paragraph1"/>
    <w:basedOn w:val="a"/>
    <w:link w:val="ac"/>
    <w:uiPriority w:val="34"/>
    <w:qFormat/>
    <w:rsid w:val="004E50F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1C83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2A1A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A1A61"/>
  </w:style>
  <w:style w:type="character" w:customStyle="1" w:styleId="10">
    <w:name w:val="Основной текст с отступом Знак1"/>
    <w:semiHidden/>
    <w:locked/>
    <w:rsid w:val="002A1A61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1">
    <w:name w:val="Основной текст + Полужирный"/>
    <w:basedOn w:val="a0"/>
    <w:rsid w:val="006C3CA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Абзац списка Знак"/>
    <w:aliases w:val="Нумерованый список Знак,List Paragraph1 Знак"/>
    <w:link w:val="ab"/>
    <w:uiPriority w:val="34"/>
    <w:locked/>
    <w:rsid w:val="000A12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0A12B5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12B5"/>
    <w:rPr>
      <w:sz w:val="20"/>
      <w:szCs w:val="20"/>
    </w:rPr>
  </w:style>
  <w:style w:type="paragraph" w:customStyle="1" w:styleId="textjus">
    <w:name w:val="textjus"/>
    <w:basedOn w:val="a"/>
    <w:rsid w:val="000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B2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1B2BD6"/>
    <w:rPr>
      <w:rFonts w:ascii="Times New Roman" w:hAnsi="Times New Roman" w:cs="Times New Roman" w:hint="default"/>
      <w:color w:val="000000"/>
      <w:sz w:val="22"/>
      <w:szCs w:val="22"/>
    </w:rPr>
  </w:style>
  <w:style w:type="paragraph" w:styleId="af4">
    <w:name w:val="Normal (Web)"/>
    <w:aliases w:val="Обычный (Web)"/>
    <w:basedOn w:val="a"/>
    <w:uiPriority w:val="99"/>
    <w:semiHidden/>
    <w:unhideWhenUsed/>
    <w:rsid w:val="00A251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semiHidden/>
    <w:rsid w:val="0041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af5">
    <w:name w:val="Strong"/>
    <w:basedOn w:val="a0"/>
    <w:uiPriority w:val="22"/>
    <w:qFormat/>
    <w:rsid w:val="002C3B08"/>
    <w:rPr>
      <w:b/>
      <w:bCs/>
    </w:rPr>
  </w:style>
  <w:style w:type="character" w:customStyle="1" w:styleId="A70">
    <w:name w:val="A7"/>
    <w:uiPriority w:val="99"/>
    <w:rsid w:val="000251E6"/>
    <w:rPr>
      <w:rFonts w:ascii="Europe" w:hAnsi="Europe" w:cs="Europe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BF"/>
  </w:style>
  <w:style w:type="paragraph" w:styleId="3">
    <w:name w:val="heading 3"/>
    <w:basedOn w:val="a"/>
    <w:next w:val="a"/>
    <w:link w:val="30"/>
    <w:qFormat/>
    <w:rsid w:val="004E50F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0F8"/>
    <w:rPr>
      <w:rFonts w:ascii="Arial" w:eastAsia="Calibri" w:hAnsi="Arial" w:cs="Times New Roman"/>
      <w:b/>
      <w:sz w:val="26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E50F8"/>
  </w:style>
  <w:style w:type="paragraph" w:styleId="31">
    <w:name w:val="Body Text 3"/>
    <w:basedOn w:val="a"/>
    <w:link w:val="32"/>
    <w:semiHidden/>
    <w:rsid w:val="004E50F8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E50F8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33">
    <w:name w:val="Абзац списка3"/>
    <w:basedOn w:val="a"/>
    <w:rsid w:val="004E50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4E50F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50F8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b/>
      <w:bCs/>
    </w:rPr>
  </w:style>
  <w:style w:type="table" w:styleId="a3">
    <w:name w:val="Table Grid"/>
    <w:basedOn w:val="a1"/>
    <w:uiPriority w:val="59"/>
    <w:rsid w:val="004E50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4E50F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E50F8"/>
    <w:rPr>
      <w:color w:val="800080"/>
      <w:u w:val="single"/>
    </w:rPr>
  </w:style>
  <w:style w:type="character" w:customStyle="1" w:styleId="header-user-name">
    <w:name w:val="header-user-name"/>
    <w:basedOn w:val="a0"/>
    <w:rsid w:val="004E50F8"/>
  </w:style>
  <w:style w:type="paragraph" w:styleId="a6">
    <w:name w:val="header"/>
    <w:basedOn w:val="a"/>
    <w:link w:val="a7"/>
    <w:uiPriority w:val="99"/>
    <w:unhideWhenUsed/>
    <w:rsid w:val="004E5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E50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4E5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4E50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a">
    <w:name w:val="Знак Знак Знак Знак Знак Знак Знак"/>
    <w:basedOn w:val="a"/>
    <w:rsid w:val="004E50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E50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aliases w:val="Нумерованый список,List Paragraph1"/>
    <w:basedOn w:val="a"/>
    <w:link w:val="ac"/>
    <w:uiPriority w:val="34"/>
    <w:qFormat/>
    <w:rsid w:val="004E50F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1C83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2A1A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A1A61"/>
  </w:style>
  <w:style w:type="character" w:customStyle="1" w:styleId="10">
    <w:name w:val="Основной текст с отступом Знак1"/>
    <w:semiHidden/>
    <w:locked/>
    <w:rsid w:val="002A1A61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1">
    <w:name w:val="Основной текст + Полужирный"/>
    <w:basedOn w:val="a0"/>
    <w:rsid w:val="006C3CA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Абзац списка Знак"/>
    <w:aliases w:val="Нумерованый список Знак,List Paragraph1 Знак"/>
    <w:link w:val="ab"/>
    <w:uiPriority w:val="34"/>
    <w:locked/>
    <w:rsid w:val="000A12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0A12B5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12B5"/>
    <w:rPr>
      <w:sz w:val="20"/>
      <w:szCs w:val="20"/>
    </w:rPr>
  </w:style>
  <w:style w:type="paragraph" w:customStyle="1" w:styleId="textjus">
    <w:name w:val="textjus"/>
    <w:basedOn w:val="a"/>
    <w:rsid w:val="000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B2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1B2BD6"/>
    <w:rPr>
      <w:rFonts w:ascii="Times New Roman" w:hAnsi="Times New Roman" w:cs="Times New Roman" w:hint="default"/>
      <w:color w:val="000000"/>
      <w:sz w:val="22"/>
      <w:szCs w:val="22"/>
    </w:rPr>
  </w:style>
  <w:style w:type="paragraph" w:styleId="af4">
    <w:name w:val="Normal (Web)"/>
    <w:aliases w:val="Обычный (Web)"/>
    <w:basedOn w:val="a"/>
    <w:uiPriority w:val="99"/>
    <w:semiHidden/>
    <w:unhideWhenUsed/>
    <w:rsid w:val="00A251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semiHidden/>
    <w:rsid w:val="0041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af5">
    <w:name w:val="Strong"/>
    <w:basedOn w:val="a0"/>
    <w:uiPriority w:val="22"/>
    <w:qFormat/>
    <w:rsid w:val="002C3B08"/>
    <w:rPr>
      <w:b/>
      <w:bCs/>
    </w:rPr>
  </w:style>
  <w:style w:type="character" w:customStyle="1" w:styleId="A70">
    <w:name w:val="A7"/>
    <w:uiPriority w:val="99"/>
    <w:rsid w:val="000251E6"/>
    <w:rPr>
      <w:rFonts w:ascii="Europe" w:hAnsi="Europe" w:cs="Europe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2;&#1089;&#1080;&#1087;&#1090;.&#1088;&#1092;/" TargetMode="External"/><Relationship Id="rId18" Type="http://schemas.openxmlformats.org/officeDocument/2006/relationships/hyperlink" Target="&#1055;&#1088;&#1080;&#1083;&#1086;&#1078;&#1077;&#1085;&#1080;&#1077;/&#1055;&#1088;&#1080;&#1083;&#1086;&#1078;&#1077;&#1085;&#1080;&#1077;%2013.%20&#1055;&#1088;&#1086;&#1075;&#1088;&#1072;&#1084;&#1084;&#1072;%20&#1087;&#1086;&#1074;&#1099;&#1096;&#1077;&#1085;&#1080;&#1103;%20&#1082;&#1074;&#1072;&#1083;&#1080;&#1092;&#1080;&#1082;&#1072;&#1094;&#1080;&#1080;%20&#1085;&#1072;&#1089;&#1090;&#1072;&#1074;&#1085;&#1080;&#1082;&#1072;%20&#1089;&#1090;&#1091;&#1076;&#1077;&#1085;&#1090;&#1072;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pbappo.ru/institut-razvitiya-obrazovaniya/kafedra-professionalnogo-obrazovaniya" TargetMode="External"/><Relationship Id="rId17" Type="http://schemas.openxmlformats.org/officeDocument/2006/relationships/hyperlink" Target="&#1055;&#1088;&#1080;&#1083;&#1086;&#1078;&#1077;&#1085;&#1080;&#1077;/&#1055;&#1088;&#1080;&#1083;&#1086;&#1078;&#1077;&#1085;&#1080;&#1077;%209.%20&#1044;&#1086;&#1075;&#1086;&#1074;&#1086;&#1088;%20&#1086;%20&#1089;&#1077;&#1090;&#1077;&#1074;&#1086;&#1084;%20&#1074;&#1079;&#1072;&#1080;&#1084;&#1086;&#1076;&#1077;&#1081;&#1089;&#1090;&#1074;&#1080;&#1080;%20&#1050;&#1057;&#1080;&#1055;&#1058;+&#1057;&#1042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/&#1055;&#1088;&#1080;&#1083;&#1086;&#1078;&#1077;&#1085;&#1080;&#1077;%205.&#1055;&#1086;&#1083;&#1086;&#1078;&#1077;&#1085;&#1080;&#1077;%20&#1086;%20&#1088;&#1072;&#1073;&#1086;&#1095;&#1077;&#1081;%20&#1075;&#1088;&#1091;&#1087;&#1087;&#1077;%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/&#1055;&#1088;&#1080;&#1083;&#1086;&#1078;&#1077;&#1085;&#1080;&#1077;%201.%20&#1040;&#1085;&#1072;&#1083;&#1080;&#1079;%20&#1087;&#1088;&#1072;&#1082;&#1090;&#1080;&#1082;.pdf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/&#1055;&#1088;&#1080;&#1083;&#1086;&#1078;&#1077;&#1085;&#1080;&#1077;%204.%20&#1055;&#1086;&#1083;&#1086;&#1078;&#1077;&#1085;&#1080;&#1077;%20&#1086;%20%20&#1085;&#1072;&#1089;&#1090;&#1072;&#1074;&#1085;&#1080;&#1095;&#1077;&#1089;&#1090;&#1074;&#1077;%20&#1057;&#1055;&#1041;%20&#1043;&#1041;&#1055;&#1054;&#1059;%20&#1050;&#1057;&#1080;&#1055;&#1058;.pdf" TargetMode="External"/><Relationship Id="rId10" Type="http://schemas.openxmlformats.org/officeDocument/2006/relationships/hyperlink" Target="file:///C:\Users\User\Downloads\&#1040;&#1085;&#1072;&#1083;&#1080;&#1090;&#1080;&#1095;&#1077;&#1089;&#1082;&#1072;&#1103;%20&#1089;&#1087;&#1088;&#1072;&#1074;&#1082;&#1072;%20&#1086;%20&#1088;&#1077;&#1079;&#1091;&#1083;&#1100;&#1090;&#1072;&#1090;&#1072;&#1093;%20&#1080;&#1085;&#1085;&#1086;&#1074;&#1072;&#1094;&#1080;&#1086;&#1085;&#1085;&#1086;&#1081;%20&#1076;&#1077;&#1103;&#1090;&#1077;&#1083;&#1100;&#1085;&#1086;&#1089;&#1090;&#1080;%202018-2019%20&#1091;&#1095;.&#1075;&#1086;&#1076;.doc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89;&#1080;&#1087;&#1090;.&#1088;&#1092;/" TargetMode="External"/><Relationship Id="rId14" Type="http://schemas.openxmlformats.org/officeDocument/2006/relationships/hyperlink" Target="&#1055;&#1088;&#1080;&#1083;&#1086;&#1078;&#1077;&#1085;&#1080;&#1077;/&#1055;&#1088;&#1080;&#1083;&#1086;&#1078;&#1077;&#1085;&#1080;&#1077;%203.%20&#1055;&#1086;&#1083;&#1086;&#1078;&#1077;&#1085;&#1080;&#1077;%20&#1086;%20&#1056;&#1062;%20%202019&#1075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D7CB-AA93-4FA9-ABE1-314BD6DA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Cab-23</dc:creator>
  <cp:lastModifiedBy>Яна</cp:lastModifiedBy>
  <cp:revision>12</cp:revision>
  <cp:lastPrinted>2020-08-29T18:20:00Z</cp:lastPrinted>
  <dcterms:created xsi:type="dcterms:W3CDTF">2020-08-28T11:11:00Z</dcterms:created>
  <dcterms:modified xsi:type="dcterms:W3CDTF">2020-09-10T07:31:00Z</dcterms:modified>
</cp:coreProperties>
</file>